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A3970" w14:textId="77777777" w:rsidR="00B96C46" w:rsidRDefault="00B96C46" w:rsidP="00900171">
      <w:pPr>
        <w:spacing w:after="0" w:line="240" w:lineRule="auto"/>
        <w:jc w:val="both"/>
        <w:rPr>
          <w:rFonts w:ascii="Arial" w:hAnsi="Arial" w:cs="Arial"/>
          <w:sz w:val="24"/>
          <w:szCs w:val="24"/>
        </w:rPr>
      </w:pPr>
    </w:p>
    <w:p w14:paraId="1A8A774C" w14:textId="77777777" w:rsidR="0021355B" w:rsidRPr="0021355B" w:rsidRDefault="0021355B" w:rsidP="00900171">
      <w:pPr>
        <w:spacing w:after="0" w:line="240" w:lineRule="auto"/>
        <w:jc w:val="center"/>
        <w:rPr>
          <w:rFonts w:ascii="Arial" w:hAnsi="Arial" w:cs="Arial"/>
          <w:bCs/>
          <w:sz w:val="28"/>
          <w:szCs w:val="28"/>
        </w:rPr>
      </w:pPr>
      <w:r w:rsidRPr="0021355B">
        <w:rPr>
          <w:rFonts w:ascii="Arial" w:hAnsi="Arial" w:cs="Arial"/>
          <w:bCs/>
          <w:sz w:val="28"/>
          <w:szCs w:val="28"/>
        </w:rPr>
        <w:t>THE CLINTON HEALTH ACCESS INITIATIVE (CHAI)</w:t>
      </w:r>
    </w:p>
    <w:p w14:paraId="4D0F70E1" w14:textId="77777777" w:rsidR="0021355B" w:rsidRDefault="0021355B" w:rsidP="00900171">
      <w:pPr>
        <w:spacing w:after="0" w:line="240" w:lineRule="auto"/>
        <w:jc w:val="center"/>
        <w:rPr>
          <w:rFonts w:ascii="Arial" w:hAnsi="Arial" w:cs="Arial"/>
          <w:bCs/>
          <w:sz w:val="24"/>
          <w:szCs w:val="24"/>
        </w:rPr>
      </w:pPr>
    </w:p>
    <w:p w14:paraId="646A5282" w14:textId="77777777" w:rsidR="0021355B" w:rsidRDefault="0021355B" w:rsidP="00900171">
      <w:pPr>
        <w:spacing w:after="0" w:line="240" w:lineRule="auto"/>
        <w:jc w:val="center"/>
        <w:rPr>
          <w:rFonts w:ascii="Arial" w:hAnsi="Arial" w:cs="Arial"/>
          <w:bCs/>
          <w:sz w:val="24"/>
          <w:szCs w:val="24"/>
        </w:rPr>
      </w:pPr>
    </w:p>
    <w:p w14:paraId="5DEC3F35" w14:textId="77777777" w:rsidR="0021355B" w:rsidRDefault="0021355B" w:rsidP="00900171">
      <w:pPr>
        <w:spacing w:after="0" w:line="240" w:lineRule="auto"/>
        <w:jc w:val="center"/>
        <w:rPr>
          <w:rFonts w:ascii="Arial" w:hAnsi="Arial" w:cs="Arial"/>
          <w:bCs/>
          <w:sz w:val="24"/>
          <w:szCs w:val="24"/>
        </w:rPr>
      </w:pPr>
    </w:p>
    <w:p w14:paraId="4B41C95E" w14:textId="77777777" w:rsidR="0021355B" w:rsidRDefault="0021355B" w:rsidP="00900171">
      <w:pPr>
        <w:spacing w:after="0" w:line="240" w:lineRule="auto"/>
        <w:jc w:val="center"/>
        <w:rPr>
          <w:rFonts w:ascii="Arial" w:hAnsi="Arial" w:cs="Arial"/>
          <w:bCs/>
          <w:sz w:val="24"/>
          <w:szCs w:val="24"/>
        </w:rPr>
      </w:pPr>
    </w:p>
    <w:p w14:paraId="35D6F151" w14:textId="77777777" w:rsidR="0021355B" w:rsidRDefault="0021355B" w:rsidP="00900171">
      <w:pPr>
        <w:spacing w:after="0" w:line="240" w:lineRule="auto"/>
        <w:jc w:val="center"/>
        <w:rPr>
          <w:rFonts w:ascii="Arial" w:hAnsi="Arial" w:cs="Arial"/>
          <w:bCs/>
          <w:sz w:val="24"/>
          <w:szCs w:val="24"/>
        </w:rPr>
      </w:pPr>
    </w:p>
    <w:p w14:paraId="11F485EC" w14:textId="77777777" w:rsidR="0021355B" w:rsidRDefault="0021355B" w:rsidP="00900171">
      <w:pPr>
        <w:spacing w:after="0" w:line="240" w:lineRule="auto"/>
        <w:jc w:val="center"/>
        <w:rPr>
          <w:rFonts w:ascii="Arial" w:hAnsi="Arial" w:cs="Arial"/>
          <w:bCs/>
          <w:sz w:val="24"/>
          <w:szCs w:val="24"/>
        </w:rPr>
      </w:pPr>
    </w:p>
    <w:p w14:paraId="6CC26BE0" w14:textId="77777777" w:rsidR="0021355B" w:rsidRDefault="0021355B" w:rsidP="00900171">
      <w:pPr>
        <w:spacing w:after="0" w:line="240" w:lineRule="auto"/>
        <w:jc w:val="center"/>
        <w:rPr>
          <w:rFonts w:ascii="Arial" w:hAnsi="Arial" w:cs="Arial"/>
          <w:sz w:val="24"/>
          <w:szCs w:val="24"/>
          <w:lang w:val="en-GB"/>
        </w:rPr>
      </w:pPr>
    </w:p>
    <w:p w14:paraId="79B1529A" w14:textId="77777777" w:rsidR="0021355B" w:rsidRDefault="0021355B" w:rsidP="00900171">
      <w:pPr>
        <w:spacing w:after="0" w:line="240" w:lineRule="auto"/>
        <w:jc w:val="center"/>
        <w:rPr>
          <w:rFonts w:ascii="Arial" w:hAnsi="Arial" w:cs="Arial"/>
          <w:sz w:val="24"/>
          <w:szCs w:val="24"/>
          <w:lang w:val="en-GB"/>
        </w:rPr>
      </w:pPr>
    </w:p>
    <w:p w14:paraId="22BAE33F" w14:textId="77777777" w:rsidR="0021355B" w:rsidRDefault="0021355B" w:rsidP="00900171">
      <w:pPr>
        <w:spacing w:after="0" w:line="240" w:lineRule="auto"/>
        <w:jc w:val="center"/>
        <w:rPr>
          <w:rFonts w:ascii="Arial" w:hAnsi="Arial" w:cs="Arial"/>
          <w:sz w:val="24"/>
          <w:szCs w:val="24"/>
          <w:lang w:val="en-GB"/>
        </w:rPr>
      </w:pPr>
    </w:p>
    <w:p w14:paraId="76ACA0C1" w14:textId="77777777" w:rsidR="0021355B" w:rsidRDefault="0021355B" w:rsidP="00900171">
      <w:pPr>
        <w:spacing w:after="0" w:line="240" w:lineRule="auto"/>
        <w:jc w:val="center"/>
        <w:rPr>
          <w:rFonts w:ascii="Arial" w:hAnsi="Arial" w:cs="Arial"/>
          <w:sz w:val="24"/>
          <w:szCs w:val="24"/>
          <w:lang w:val="en-GB"/>
        </w:rPr>
      </w:pPr>
    </w:p>
    <w:p w14:paraId="57A00725" w14:textId="77777777" w:rsidR="0021355B" w:rsidRDefault="0021355B" w:rsidP="00900171">
      <w:pPr>
        <w:spacing w:after="0" w:line="240" w:lineRule="auto"/>
        <w:jc w:val="center"/>
        <w:rPr>
          <w:rFonts w:ascii="Arial" w:hAnsi="Arial" w:cs="Arial"/>
          <w:sz w:val="24"/>
          <w:szCs w:val="24"/>
          <w:lang w:val="en-GB"/>
        </w:rPr>
      </w:pPr>
    </w:p>
    <w:p w14:paraId="313EFA2C" w14:textId="77777777" w:rsidR="0021355B" w:rsidRDefault="0021355B" w:rsidP="00900171">
      <w:pPr>
        <w:spacing w:after="0" w:line="240" w:lineRule="auto"/>
        <w:jc w:val="center"/>
        <w:rPr>
          <w:rFonts w:ascii="Arial" w:hAnsi="Arial" w:cs="Arial"/>
          <w:sz w:val="24"/>
          <w:szCs w:val="24"/>
          <w:lang w:val="en-GB"/>
        </w:rPr>
      </w:pPr>
    </w:p>
    <w:p w14:paraId="58103AC2" w14:textId="77777777" w:rsidR="0021355B" w:rsidRDefault="0021355B" w:rsidP="00900171">
      <w:pPr>
        <w:spacing w:after="0" w:line="240" w:lineRule="auto"/>
        <w:jc w:val="center"/>
        <w:rPr>
          <w:rFonts w:ascii="Arial" w:hAnsi="Arial" w:cs="Arial"/>
          <w:sz w:val="24"/>
          <w:szCs w:val="24"/>
          <w:lang w:val="en-GB"/>
        </w:rPr>
      </w:pPr>
    </w:p>
    <w:p w14:paraId="01AAF6FA" w14:textId="77777777" w:rsidR="0021355B" w:rsidRDefault="0021355B" w:rsidP="00900171">
      <w:pPr>
        <w:spacing w:after="0" w:line="240" w:lineRule="auto"/>
        <w:jc w:val="center"/>
        <w:rPr>
          <w:rFonts w:ascii="Arial" w:hAnsi="Arial" w:cs="Arial"/>
          <w:sz w:val="24"/>
          <w:szCs w:val="24"/>
          <w:lang w:val="en-GB"/>
        </w:rPr>
      </w:pPr>
    </w:p>
    <w:p w14:paraId="16D187C6" w14:textId="77777777" w:rsidR="0021355B" w:rsidRDefault="0021355B" w:rsidP="00900171">
      <w:pPr>
        <w:spacing w:after="0" w:line="240" w:lineRule="auto"/>
        <w:jc w:val="center"/>
        <w:rPr>
          <w:rFonts w:ascii="Arial" w:hAnsi="Arial" w:cs="Arial"/>
          <w:sz w:val="24"/>
          <w:szCs w:val="24"/>
          <w:lang w:val="en-GB"/>
        </w:rPr>
      </w:pPr>
      <w:r>
        <w:rPr>
          <w:rFonts w:ascii="Arial" w:hAnsi="Arial" w:cs="Arial"/>
          <w:bCs/>
          <w:sz w:val="24"/>
          <w:szCs w:val="24"/>
        </w:rPr>
        <w:t xml:space="preserve">PROPOSED PROJECT FOR </w:t>
      </w:r>
      <w:r w:rsidRPr="0021355B">
        <w:rPr>
          <w:rFonts w:ascii="Arial" w:hAnsi="Arial" w:cs="Arial"/>
          <w:bCs/>
          <w:sz w:val="24"/>
          <w:szCs w:val="24"/>
        </w:rPr>
        <w:t>INSTALLATION OF VACUUM-INSULATED EVAPORATOR (</w:t>
      </w:r>
      <w:r w:rsidRPr="0021355B">
        <w:rPr>
          <w:rFonts w:ascii="Arial" w:hAnsi="Arial" w:cs="Arial"/>
          <w:sz w:val="24"/>
          <w:szCs w:val="24"/>
          <w:lang w:val="en-GB"/>
        </w:rPr>
        <w:t xml:space="preserve">VIE) TANKS AND VAPORIZERS IN </w:t>
      </w:r>
      <w:r w:rsidRPr="0021355B">
        <w:rPr>
          <w:rFonts w:ascii="Arial" w:hAnsi="Arial" w:cs="Arial"/>
          <w:bCs/>
          <w:sz w:val="24"/>
          <w:szCs w:val="24"/>
        </w:rPr>
        <w:t>TEN HOSPITALS IN MAINLAND TANZANIA</w:t>
      </w:r>
    </w:p>
    <w:p w14:paraId="7F527E2F" w14:textId="77777777" w:rsidR="0021355B" w:rsidRDefault="0021355B" w:rsidP="00900171">
      <w:pPr>
        <w:spacing w:after="0" w:line="240" w:lineRule="auto"/>
        <w:jc w:val="center"/>
        <w:rPr>
          <w:rFonts w:ascii="Arial" w:hAnsi="Arial" w:cs="Arial"/>
          <w:sz w:val="24"/>
          <w:szCs w:val="24"/>
          <w:lang w:val="en-GB"/>
        </w:rPr>
      </w:pPr>
    </w:p>
    <w:p w14:paraId="1ABFDE51" w14:textId="77777777" w:rsidR="0021355B" w:rsidRDefault="0021355B" w:rsidP="00900171">
      <w:pPr>
        <w:spacing w:after="0" w:line="240" w:lineRule="auto"/>
        <w:jc w:val="center"/>
        <w:rPr>
          <w:rFonts w:ascii="Arial" w:hAnsi="Arial" w:cs="Arial"/>
          <w:sz w:val="24"/>
          <w:szCs w:val="24"/>
          <w:lang w:val="en-GB"/>
        </w:rPr>
      </w:pPr>
    </w:p>
    <w:p w14:paraId="4DC08C09" w14:textId="77777777" w:rsidR="0021355B" w:rsidRDefault="0021355B" w:rsidP="00900171">
      <w:pPr>
        <w:spacing w:after="0" w:line="240" w:lineRule="auto"/>
        <w:jc w:val="center"/>
        <w:rPr>
          <w:rFonts w:ascii="Arial" w:hAnsi="Arial" w:cs="Arial"/>
          <w:sz w:val="24"/>
          <w:szCs w:val="24"/>
          <w:lang w:val="en-GB"/>
        </w:rPr>
      </w:pPr>
    </w:p>
    <w:p w14:paraId="6EC92177" w14:textId="77777777" w:rsidR="0021355B" w:rsidRDefault="0021355B" w:rsidP="00900171">
      <w:pPr>
        <w:spacing w:after="0" w:line="240" w:lineRule="auto"/>
        <w:jc w:val="center"/>
        <w:rPr>
          <w:rFonts w:ascii="Arial" w:hAnsi="Arial" w:cs="Arial"/>
          <w:sz w:val="24"/>
          <w:szCs w:val="24"/>
          <w:lang w:val="en-GB"/>
        </w:rPr>
      </w:pPr>
    </w:p>
    <w:p w14:paraId="3515B729" w14:textId="77777777" w:rsidR="0021355B" w:rsidRDefault="0021355B" w:rsidP="00900171">
      <w:pPr>
        <w:spacing w:after="0" w:line="240" w:lineRule="auto"/>
        <w:jc w:val="center"/>
        <w:rPr>
          <w:rFonts w:ascii="Arial" w:hAnsi="Arial" w:cs="Arial"/>
          <w:sz w:val="24"/>
          <w:szCs w:val="24"/>
          <w:lang w:val="en-GB"/>
        </w:rPr>
      </w:pPr>
    </w:p>
    <w:p w14:paraId="1D206D26" w14:textId="77777777" w:rsidR="0021355B" w:rsidRDefault="0021355B" w:rsidP="00900171">
      <w:pPr>
        <w:spacing w:after="0" w:line="240" w:lineRule="auto"/>
        <w:jc w:val="center"/>
        <w:rPr>
          <w:rFonts w:ascii="Arial" w:hAnsi="Arial" w:cs="Arial"/>
          <w:sz w:val="24"/>
          <w:szCs w:val="24"/>
          <w:lang w:val="en-GB"/>
        </w:rPr>
      </w:pPr>
    </w:p>
    <w:p w14:paraId="000808B3" w14:textId="77777777" w:rsidR="0021355B" w:rsidRDefault="0021355B" w:rsidP="00900171">
      <w:pPr>
        <w:spacing w:after="0" w:line="240" w:lineRule="auto"/>
        <w:jc w:val="center"/>
        <w:rPr>
          <w:rFonts w:ascii="Arial" w:hAnsi="Arial" w:cs="Arial"/>
          <w:sz w:val="32"/>
          <w:szCs w:val="32"/>
          <w:lang w:val="en-GB"/>
        </w:rPr>
      </w:pPr>
    </w:p>
    <w:p w14:paraId="4F426FDA" w14:textId="77777777" w:rsidR="0021355B" w:rsidRDefault="0021355B" w:rsidP="00900171">
      <w:pPr>
        <w:spacing w:after="0" w:line="240" w:lineRule="auto"/>
        <w:jc w:val="center"/>
        <w:rPr>
          <w:rFonts w:ascii="Arial" w:hAnsi="Arial" w:cs="Arial"/>
          <w:sz w:val="32"/>
          <w:szCs w:val="32"/>
          <w:lang w:val="en-GB"/>
        </w:rPr>
      </w:pPr>
    </w:p>
    <w:p w14:paraId="42C9DA35" w14:textId="77777777" w:rsidR="0021355B" w:rsidRDefault="0021355B" w:rsidP="00900171">
      <w:pPr>
        <w:spacing w:after="0" w:line="240" w:lineRule="auto"/>
        <w:jc w:val="center"/>
        <w:rPr>
          <w:rFonts w:ascii="Arial" w:hAnsi="Arial" w:cs="Arial"/>
          <w:sz w:val="32"/>
          <w:szCs w:val="32"/>
          <w:lang w:val="en-GB"/>
        </w:rPr>
      </w:pPr>
    </w:p>
    <w:p w14:paraId="54C50CD4" w14:textId="77777777" w:rsidR="0021355B" w:rsidRDefault="0021355B" w:rsidP="00900171">
      <w:pPr>
        <w:spacing w:after="0" w:line="240" w:lineRule="auto"/>
        <w:jc w:val="center"/>
        <w:rPr>
          <w:rFonts w:ascii="Arial" w:hAnsi="Arial" w:cs="Arial"/>
          <w:sz w:val="32"/>
          <w:szCs w:val="32"/>
          <w:lang w:val="en-GB"/>
        </w:rPr>
      </w:pPr>
    </w:p>
    <w:p w14:paraId="2689F83C" w14:textId="77777777" w:rsidR="004F0575" w:rsidRDefault="0021355B" w:rsidP="00900171">
      <w:pPr>
        <w:spacing w:after="0" w:line="240" w:lineRule="auto"/>
        <w:jc w:val="center"/>
        <w:rPr>
          <w:rFonts w:ascii="Arial" w:hAnsi="Arial" w:cs="Arial"/>
          <w:b/>
          <w:sz w:val="32"/>
          <w:szCs w:val="32"/>
          <w:lang w:val="en-GB"/>
        </w:rPr>
      </w:pPr>
      <w:r w:rsidRPr="0021355B">
        <w:rPr>
          <w:rFonts w:ascii="Arial" w:hAnsi="Arial" w:cs="Arial"/>
          <w:b/>
          <w:sz w:val="32"/>
          <w:szCs w:val="32"/>
          <w:lang w:val="en-GB"/>
        </w:rPr>
        <w:t>BIDDING DOCUMENT FOR INSTALLATION OF VIE TANKS</w:t>
      </w:r>
      <w:r w:rsidR="004F0575">
        <w:rPr>
          <w:rFonts w:ascii="Arial" w:hAnsi="Arial" w:cs="Arial"/>
          <w:b/>
          <w:sz w:val="32"/>
          <w:szCs w:val="32"/>
          <w:lang w:val="en-GB"/>
        </w:rPr>
        <w:t>, CONTROL PANELS</w:t>
      </w:r>
      <w:r w:rsidR="00A86546">
        <w:rPr>
          <w:rFonts w:ascii="Arial" w:hAnsi="Arial" w:cs="Arial"/>
          <w:b/>
          <w:sz w:val="32"/>
          <w:szCs w:val="32"/>
          <w:lang w:val="en-GB"/>
        </w:rPr>
        <w:t>,</w:t>
      </w:r>
      <w:r w:rsidRPr="0021355B">
        <w:rPr>
          <w:rFonts w:ascii="Arial" w:hAnsi="Arial" w:cs="Arial"/>
          <w:b/>
          <w:sz w:val="32"/>
          <w:szCs w:val="32"/>
          <w:lang w:val="en-GB"/>
        </w:rPr>
        <w:t xml:space="preserve"> VAPORIZERS</w:t>
      </w:r>
      <w:r w:rsidR="00A86546">
        <w:rPr>
          <w:rFonts w:ascii="Arial" w:hAnsi="Arial" w:cs="Arial"/>
          <w:b/>
          <w:sz w:val="32"/>
          <w:szCs w:val="32"/>
          <w:lang w:val="en-GB"/>
        </w:rPr>
        <w:t xml:space="preserve"> AND PIPING</w:t>
      </w:r>
      <w:r w:rsidR="006F01D4">
        <w:rPr>
          <w:rFonts w:ascii="Arial" w:hAnsi="Arial" w:cs="Arial"/>
          <w:b/>
          <w:sz w:val="32"/>
          <w:szCs w:val="32"/>
          <w:lang w:val="en-GB"/>
        </w:rPr>
        <w:t xml:space="preserve"> </w:t>
      </w:r>
    </w:p>
    <w:p w14:paraId="1604D9C2" w14:textId="77777777" w:rsidR="0021355B" w:rsidRPr="0021355B" w:rsidRDefault="0021355B" w:rsidP="00900171">
      <w:pPr>
        <w:spacing w:after="0" w:line="240" w:lineRule="auto"/>
        <w:jc w:val="center"/>
        <w:rPr>
          <w:rFonts w:ascii="Arial" w:hAnsi="Arial" w:cs="Arial"/>
          <w:b/>
          <w:sz w:val="32"/>
          <w:szCs w:val="32"/>
          <w:lang w:val="en-GB"/>
        </w:rPr>
      </w:pPr>
      <w:r w:rsidRPr="0021355B">
        <w:rPr>
          <w:rFonts w:ascii="Arial" w:hAnsi="Arial" w:cs="Arial"/>
          <w:b/>
          <w:sz w:val="32"/>
          <w:szCs w:val="32"/>
          <w:lang w:val="en-GB"/>
        </w:rPr>
        <w:t>UNITAID</w:t>
      </w:r>
      <w:r w:rsidR="00A86546" w:rsidRPr="00A86546">
        <w:rPr>
          <w:rFonts w:ascii="Arial" w:hAnsi="Arial" w:cs="Arial"/>
          <w:b/>
          <w:sz w:val="32"/>
          <w:szCs w:val="32"/>
          <w:lang w:val="en-GB"/>
        </w:rPr>
        <w:t xml:space="preserve"> </w:t>
      </w:r>
      <w:r w:rsidR="00A86546" w:rsidRPr="0021355B">
        <w:rPr>
          <w:rFonts w:ascii="Arial" w:hAnsi="Arial" w:cs="Arial"/>
          <w:b/>
          <w:sz w:val="32"/>
          <w:szCs w:val="32"/>
          <w:lang w:val="en-GB"/>
        </w:rPr>
        <w:t>SUPPORT</w:t>
      </w:r>
    </w:p>
    <w:p w14:paraId="5322B7A6" w14:textId="77777777" w:rsidR="0021355B" w:rsidRDefault="0021355B" w:rsidP="00900171">
      <w:pPr>
        <w:spacing w:after="0" w:line="240" w:lineRule="auto"/>
        <w:jc w:val="center"/>
        <w:rPr>
          <w:rFonts w:ascii="Arial" w:hAnsi="Arial" w:cs="Arial"/>
          <w:sz w:val="24"/>
          <w:szCs w:val="24"/>
          <w:lang w:val="en-GB"/>
        </w:rPr>
      </w:pPr>
    </w:p>
    <w:p w14:paraId="75EC42C7" w14:textId="77777777" w:rsidR="0021355B" w:rsidRDefault="0021355B" w:rsidP="00900171">
      <w:pPr>
        <w:spacing w:after="0" w:line="240" w:lineRule="auto"/>
        <w:jc w:val="both"/>
        <w:rPr>
          <w:rFonts w:ascii="Arial" w:hAnsi="Arial" w:cs="Arial"/>
          <w:sz w:val="24"/>
          <w:szCs w:val="24"/>
          <w:lang w:val="en-GB"/>
        </w:rPr>
      </w:pPr>
    </w:p>
    <w:p w14:paraId="03CAC694" w14:textId="77777777" w:rsidR="0021355B" w:rsidRDefault="0021355B" w:rsidP="00900171">
      <w:pPr>
        <w:spacing w:after="0" w:line="240" w:lineRule="auto"/>
        <w:jc w:val="both"/>
        <w:rPr>
          <w:rFonts w:ascii="Arial" w:hAnsi="Arial" w:cs="Arial"/>
          <w:sz w:val="24"/>
          <w:szCs w:val="24"/>
          <w:lang w:val="en-GB"/>
        </w:rPr>
      </w:pPr>
    </w:p>
    <w:p w14:paraId="1530E007" w14:textId="77777777" w:rsidR="0021355B" w:rsidRDefault="0021355B" w:rsidP="00900171">
      <w:pPr>
        <w:spacing w:after="0" w:line="240" w:lineRule="auto"/>
        <w:jc w:val="both"/>
        <w:rPr>
          <w:rFonts w:ascii="Arial" w:hAnsi="Arial" w:cs="Arial"/>
          <w:sz w:val="24"/>
          <w:szCs w:val="24"/>
          <w:lang w:val="en-GB"/>
        </w:rPr>
      </w:pPr>
    </w:p>
    <w:p w14:paraId="0F0F323B" w14:textId="77777777" w:rsidR="0021355B" w:rsidRDefault="0021355B" w:rsidP="00900171">
      <w:pPr>
        <w:spacing w:after="0" w:line="240" w:lineRule="auto"/>
        <w:jc w:val="both"/>
        <w:rPr>
          <w:rFonts w:ascii="Arial" w:hAnsi="Arial" w:cs="Arial"/>
          <w:sz w:val="24"/>
          <w:szCs w:val="24"/>
          <w:lang w:val="en-GB"/>
        </w:rPr>
      </w:pPr>
    </w:p>
    <w:p w14:paraId="5506B210" w14:textId="77777777" w:rsidR="0021355B" w:rsidRDefault="0021355B" w:rsidP="00900171">
      <w:pPr>
        <w:spacing w:after="0" w:line="240" w:lineRule="auto"/>
        <w:jc w:val="both"/>
        <w:rPr>
          <w:rFonts w:ascii="Arial" w:hAnsi="Arial" w:cs="Arial"/>
          <w:sz w:val="24"/>
          <w:szCs w:val="24"/>
          <w:lang w:val="en-GB"/>
        </w:rPr>
      </w:pPr>
    </w:p>
    <w:p w14:paraId="7CE9E53A" w14:textId="77777777" w:rsidR="0021355B" w:rsidRDefault="0021355B" w:rsidP="00900171">
      <w:pPr>
        <w:spacing w:after="0" w:line="240" w:lineRule="auto"/>
        <w:jc w:val="both"/>
        <w:rPr>
          <w:rFonts w:ascii="Arial" w:hAnsi="Arial" w:cs="Arial"/>
          <w:sz w:val="24"/>
          <w:szCs w:val="24"/>
          <w:lang w:val="en-GB"/>
        </w:rPr>
      </w:pPr>
    </w:p>
    <w:p w14:paraId="340BE4F9" w14:textId="77777777" w:rsidR="0021355B" w:rsidRDefault="0021355B" w:rsidP="00900171">
      <w:pPr>
        <w:spacing w:after="0" w:line="240" w:lineRule="auto"/>
        <w:jc w:val="both"/>
        <w:rPr>
          <w:rFonts w:ascii="Arial" w:hAnsi="Arial" w:cs="Arial"/>
          <w:sz w:val="24"/>
          <w:szCs w:val="24"/>
          <w:lang w:val="en-GB"/>
        </w:rPr>
      </w:pPr>
    </w:p>
    <w:p w14:paraId="475BE485" w14:textId="77777777" w:rsidR="0021355B" w:rsidRDefault="0021355B" w:rsidP="00900171">
      <w:pPr>
        <w:spacing w:after="0" w:line="240" w:lineRule="auto"/>
        <w:jc w:val="both"/>
        <w:rPr>
          <w:rFonts w:ascii="Arial" w:hAnsi="Arial" w:cs="Arial"/>
          <w:sz w:val="24"/>
          <w:szCs w:val="24"/>
          <w:lang w:val="en-GB"/>
        </w:rPr>
      </w:pPr>
    </w:p>
    <w:p w14:paraId="2B5AA7C5" w14:textId="77777777" w:rsidR="0021355B" w:rsidRDefault="0021355B" w:rsidP="00900171">
      <w:pPr>
        <w:spacing w:after="0" w:line="240" w:lineRule="auto"/>
        <w:jc w:val="both"/>
        <w:rPr>
          <w:rFonts w:ascii="Arial" w:hAnsi="Arial" w:cs="Arial"/>
          <w:sz w:val="24"/>
          <w:szCs w:val="24"/>
          <w:lang w:val="en-GB"/>
        </w:rPr>
      </w:pPr>
    </w:p>
    <w:p w14:paraId="4FE30828" w14:textId="77777777" w:rsidR="0021355B" w:rsidRDefault="0021355B" w:rsidP="00900171">
      <w:pPr>
        <w:spacing w:after="0" w:line="240" w:lineRule="auto"/>
        <w:jc w:val="both"/>
        <w:rPr>
          <w:rFonts w:ascii="Arial" w:hAnsi="Arial" w:cs="Arial"/>
          <w:sz w:val="24"/>
          <w:szCs w:val="24"/>
          <w:lang w:val="en-GB"/>
        </w:rPr>
      </w:pPr>
    </w:p>
    <w:p w14:paraId="53BCCD55" w14:textId="77777777" w:rsidR="0021355B" w:rsidRDefault="0021355B" w:rsidP="00900171">
      <w:pPr>
        <w:spacing w:after="0" w:line="240" w:lineRule="auto"/>
        <w:jc w:val="both"/>
        <w:rPr>
          <w:rFonts w:ascii="Arial" w:hAnsi="Arial" w:cs="Arial"/>
          <w:sz w:val="24"/>
          <w:szCs w:val="24"/>
          <w:lang w:val="en-GB"/>
        </w:rPr>
      </w:pPr>
    </w:p>
    <w:p w14:paraId="0D1E17D0" w14:textId="77777777" w:rsidR="0021355B" w:rsidRDefault="0021355B" w:rsidP="00900171">
      <w:pPr>
        <w:spacing w:after="0" w:line="240" w:lineRule="auto"/>
        <w:jc w:val="both"/>
        <w:rPr>
          <w:rFonts w:ascii="Arial" w:hAnsi="Arial" w:cs="Arial"/>
          <w:sz w:val="24"/>
          <w:szCs w:val="24"/>
          <w:lang w:val="en-GB"/>
        </w:rPr>
      </w:pPr>
    </w:p>
    <w:p w14:paraId="5684498C" w14:textId="77777777" w:rsidR="0021355B" w:rsidRDefault="0021355B" w:rsidP="00900171">
      <w:pPr>
        <w:spacing w:after="0" w:line="240" w:lineRule="auto"/>
        <w:jc w:val="both"/>
        <w:rPr>
          <w:rFonts w:ascii="Arial" w:hAnsi="Arial" w:cs="Arial"/>
          <w:sz w:val="24"/>
          <w:szCs w:val="24"/>
          <w:lang w:val="en-GB"/>
        </w:rPr>
      </w:pPr>
    </w:p>
    <w:p w14:paraId="2C066889" w14:textId="77777777" w:rsidR="0021355B" w:rsidRDefault="0021355B" w:rsidP="00900171">
      <w:pPr>
        <w:spacing w:after="0" w:line="240" w:lineRule="auto"/>
        <w:jc w:val="both"/>
        <w:rPr>
          <w:rFonts w:ascii="Arial" w:hAnsi="Arial" w:cs="Arial"/>
          <w:sz w:val="24"/>
          <w:szCs w:val="24"/>
          <w:lang w:val="en-GB"/>
        </w:rPr>
      </w:pPr>
    </w:p>
    <w:p w14:paraId="0CE52019" w14:textId="77777777" w:rsidR="0021355B" w:rsidRDefault="0021355B" w:rsidP="00900171">
      <w:pPr>
        <w:spacing w:after="0" w:line="240" w:lineRule="auto"/>
        <w:jc w:val="both"/>
        <w:rPr>
          <w:rFonts w:ascii="Arial" w:hAnsi="Arial" w:cs="Arial"/>
          <w:sz w:val="24"/>
          <w:szCs w:val="24"/>
          <w:lang w:val="en-GB"/>
        </w:rPr>
      </w:pPr>
      <w:r>
        <w:rPr>
          <w:rFonts w:ascii="Arial" w:hAnsi="Arial" w:cs="Arial"/>
          <w:sz w:val="24"/>
          <w:szCs w:val="24"/>
          <w:lang w:val="en-GB"/>
        </w:rPr>
        <w:t>Issued by:</w:t>
      </w:r>
    </w:p>
    <w:p w14:paraId="4D0D07C5" w14:textId="77777777" w:rsidR="0021355B" w:rsidRDefault="0021355B" w:rsidP="00900171">
      <w:pPr>
        <w:spacing w:after="0" w:line="240" w:lineRule="auto"/>
        <w:jc w:val="both"/>
        <w:rPr>
          <w:rFonts w:ascii="Arial" w:hAnsi="Arial" w:cs="Arial"/>
          <w:sz w:val="24"/>
          <w:szCs w:val="24"/>
          <w:lang w:val="en-GB"/>
        </w:rPr>
      </w:pPr>
      <w:r>
        <w:rPr>
          <w:rFonts w:ascii="Arial" w:hAnsi="Arial" w:cs="Arial"/>
          <w:sz w:val="24"/>
          <w:szCs w:val="24"/>
          <w:lang w:val="en-GB"/>
        </w:rPr>
        <w:t>CHAI</w:t>
      </w:r>
    </w:p>
    <w:p w14:paraId="07EFDC3F" w14:textId="07EC8FB9" w:rsidR="0021355B" w:rsidRDefault="002545F3" w:rsidP="00900171">
      <w:pPr>
        <w:spacing w:after="0" w:line="240" w:lineRule="auto"/>
        <w:jc w:val="both"/>
        <w:rPr>
          <w:rFonts w:ascii="Arial" w:hAnsi="Arial" w:cs="Arial"/>
          <w:sz w:val="24"/>
          <w:szCs w:val="24"/>
          <w:lang w:val="en-GB"/>
        </w:rPr>
      </w:pPr>
      <w:r>
        <w:rPr>
          <w:rFonts w:ascii="Arial" w:hAnsi="Arial" w:cs="Arial"/>
          <w:sz w:val="24"/>
          <w:szCs w:val="24"/>
          <w:lang w:val="en-GB"/>
        </w:rPr>
        <w:t>SEPTEMBER</w:t>
      </w:r>
      <w:r w:rsidR="00A90EA2">
        <w:rPr>
          <w:rFonts w:ascii="Arial" w:hAnsi="Arial" w:cs="Arial"/>
          <w:sz w:val="24"/>
          <w:szCs w:val="24"/>
          <w:lang w:val="en-GB"/>
        </w:rPr>
        <w:t xml:space="preserve"> 2026</w:t>
      </w:r>
    </w:p>
    <w:p w14:paraId="17E121E6" w14:textId="77777777" w:rsidR="005A1AE6" w:rsidRPr="005A1AE6" w:rsidRDefault="005A1AE6" w:rsidP="00900171">
      <w:pPr>
        <w:spacing w:after="0" w:line="240" w:lineRule="auto"/>
        <w:jc w:val="both"/>
        <w:rPr>
          <w:rFonts w:ascii="Arial" w:hAnsi="Arial" w:cs="Arial"/>
          <w:sz w:val="24"/>
          <w:szCs w:val="24"/>
          <w:u w:val="single"/>
          <w:lang w:val="en-GB"/>
        </w:rPr>
      </w:pPr>
      <w:r w:rsidRPr="005A1AE6">
        <w:rPr>
          <w:rFonts w:ascii="Arial" w:hAnsi="Arial" w:cs="Arial"/>
          <w:sz w:val="24"/>
          <w:szCs w:val="24"/>
          <w:u w:val="single"/>
          <w:lang w:val="en-GB"/>
        </w:rPr>
        <w:lastRenderedPageBreak/>
        <w:t>INSTRUCTIONS TO BIDDERS (ITBs)</w:t>
      </w:r>
    </w:p>
    <w:p w14:paraId="32DE3332" w14:textId="77777777" w:rsidR="005A1AE6" w:rsidRDefault="005A1AE6" w:rsidP="00900171">
      <w:pPr>
        <w:spacing w:after="0" w:line="240" w:lineRule="auto"/>
        <w:jc w:val="both"/>
        <w:rPr>
          <w:rFonts w:ascii="Arial" w:hAnsi="Arial" w:cs="Arial"/>
          <w:sz w:val="24"/>
          <w:szCs w:val="24"/>
          <w:lang w:val="en-GB"/>
        </w:rPr>
      </w:pPr>
    </w:p>
    <w:p w14:paraId="115ED950" w14:textId="77777777" w:rsidR="0021355B" w:rsidRPr="00D53711" w:rsidRDefault="00BD07A1" w:rsidP="00900171">
      <w:pPr>
        <w:pStyle w:val="ListParagraph"/>
        <w:numPr>
          <w:ilvl w:val="0"/>
          <w:numId w:val="1"/>
        </w:numPr>
        <w:spacing w:after="0" w:line="240" w:lineRule="auto"/>
        <w:jc w:val="both"/>
        <w:rPr>
          <w:rFonts w:ascii="Arial" w:hAnsi="Arial" w:cs="Arial"/>
          <w:b/>
          <w:sz w:val="24"/>
          <w:szCs w:val="24"/>
          <w:lang w:val="en-GB"/>
        </w:rPr>
      </w:pPr>
      <w:r w:rsidRPr="00D53711">
        <w:rPr>
          <w:rFonts w:ascii="Arial" w:hAnsi="Arial" w:cs="Arial"/>
          <w:b/>
          <w:sz w:val="24"/>
          <w:szCs w:val="24"/>
          <w:lang w:val="en-GB"/>
        </w:rPr>
        <w:t>PREAMBLE</w:t>
      </w:r>
    </w:p>
    <w:p w14:paraId="7EC384DC" w14:textId="77777777" w:rsidR="00BD07A1" w:rsidRDefault="00BD07A1" w:rsidP="00900171">
      <w:pPr>
        <w:pStyle w:val="ListParagraph"/>
        <w:spacing w:after="0" w:line="240" w:lineRule="auto"/>
        <w:jc w:val="both"/>
        <w:rPr>
          <w:rFonts w:ascii="Arial" w:hAnsi="Arial" w:cs="Arial"/>
          <w:sz w:val="24"/>
          <w:szCs w:val="24"/>
          <w:lang w:val="en-GB"/>
        </w:rPr>
      </w:pPr>
    </w:p>
    <w:p w14:paraId="2DCCF1F8" w14:textId="77777777" w:rsidR="00046F08" w:rsidRDefault="00046F08" w:rsidP="00900171">
      <w:pPr>
        <w:pStyle w:val="ListParagraph"/>
        <w:spacing w:after="0" w:line="240" w:lineRule="auto"/>
        <w:jc w:val="both"/>
        <w:rPr>
          <w:rFonts w:ascii="Arial" w:hAnsi="Arial" w:cs="Arial"/>
          <w:sz w:val="24"/>
          <w:szCs w:val="24"/>
          <w:lang w:val="en-GB"/>
        </w:rPr>
      </w:pPr>
      <w:r w:rsidRPr="00046F08">
        <w:rPr>
          <w:rFonts w:ascii="Arial" w:hAnsi="Arial" w:cs="Arial"/>
          <w:sz w:val="24"/>
          <w:szCs w:val="24"/>
          <w:lang w:val="en-GB"/>
        </w:rPr>
        <w:t>The Clinton Health Access Initiative (CHAI) is supporting the strengthening of medical oxygen ecosystems, including the improvement of medical oxygen availability and supply systems in Eastern Africa through support of UNITAID.  The East Africa Program on Oxygen Access (EAPOA) aims to improve access to medical oxygen in low- and middle-income countries (LMICs) across East Africa. The initiative seeks to bolster the capacity of local manufacturers to meet the growing demand for medical oxygen.</w:t>
      </w:r>
    </w:p>
    <w:p w14:paraId="2A6B8F49" w14:textId="77777777" w:rsidR="00046F08" w:rsidRDefault="00046F08" w:rsidP="00900171">
      <w:pPr>
        <w:pStyle w:val="ListParagraph"/>
        <w:spacing w:after="0" w:line="240" w:lineRule="auto"/>
        <w:jc w:val="both"/>
        <w:rPr>
          <w:rFonts w:ascii="Arial" w:eastAsia="Calibri" w:hAnsi="Arial" w:cs="Arial"/>
          <w:bCs/>
          <w:sz w:val="24"/>
          <w:szCs w:val="24"/>
        </w:rPr>
      </w:pPr>
    </w:p>
    <w:p w14:paraId="7B64B557" w14:textId="1E0A905A" w:rsidR="00BD07A1" w:rsidRDefault="00046F08" w:rsidP="00900171">
      <w:pPr>
        <w:pStyle w:val="ListParagraph"/>
        <w:spacing w:after="0" w:line="240" w:lineRule="auto"/>
        <w:jc w:val="both"/>
        <w:rPr>
          <w:rFonts w:ascii="Arial" w:eastAsia="Calibri" w:hAnsi="Arial" w:cs="Arial"/>
          <w:bCs/>
          <w:sz w:val="24"/>
          <w:szCs w:val="24"/>
        </w:rPr>
      </w:pPr>
      <w:r>
        <w:rPr>
          <w:rFonts w:ascii="Arial" w:eastAsia="Calibri" w:hAnsi="Arial" w:cs="Arial"/>
          <w:bCs/>
          <w:sz w:val="24"/>
          <w:szCs w:val="24"/>
        </w:rPr>
        <w:t xml:space="preserve">CHAI </w:t>
      </w:r>
      <w:r w:rsidR="00BD07A1" w:rsidRPr="00064D05">
        <w:rPr>
          <w:rFonts w:ascii="Arial" w:eastAsia="Calibri" w:hAnsi="Arial" w:cs="Arial"/>
          <w:bCs/>
          <w:sz w:val="24"/>
          <w:szCs w:val="24"/>
        </w:rPr>
        <w:t>intends to use part of the proceeds to cover for installation of Vacuum-Insulated Evaporator (</w:t>
      </w:r>
      <w:r w:rsidR="00BD07A1" w:rsidRPr="009B13D9">
        <w:rPr>
          <w:rFonts w:ascii="Arial" w:eastAsia="Times New Roman" w:hAnsi="Arial" w:cs="Arial"/>
          <w:color w:val="222222"/>
          <w:sz w:val="24"/>
          <w:szCs w:val="24"/>
          <w:lang w:eastAsia="en-GB"/>
        </w:rPr>
        <w:t>VIE</w:t>
      </w:r>
      <w:r w:rsidR="00BD07A1">
        <w:rPr>
          <w:rFonts w:ascii="Arial" w:eastAsia="Times New Roman" w:hAnsi="Arial" w:cs="Arial"/>
          <w:color w:val="222222"/>
          <w:sz w:val="24"/>
          <w:szCs w:val="24"/>
          <w:lang w:eastAsia="en-GB"/>
        </w:rPr>
        <w:t>)</w:t>
      </w:r>
      <w:r w:rsidR="00BD07A1" w:rsidRPr="009B13D9">
        <w:rPr>
          <w:rFonts w:ascii="Arial" w:eastAsia="Times New Roman" w:hAnsi="Arial" w:cs="Arial"/>
          <w:color w:val="222222"/>
          <w:sz w:val="24"/>
          <w:szCs w:val="24"/>
          <w:lang w:eastAsia="en-GB"/>
        </w:rPr>
        <w:t xml:space="preserve"> </w:t>
      </w:r>
      <w:r w:rsidR="00A86546">
        <w:rPr>
          <w:rFonts w:ascii="Arial" w:eastAsia="Times New Roman" w:hAnsi="Arial" w:cs="Arial"/>
          <w:color w:val="222222"/>
          <w:sz w:val="24"/>
          <w:szCs w:val="24"/>
          <w:lang w:eastAsia="en-GB"/>
        </w:rPr>
        <w:t>T</w:t>
      </w:r>
      <w:r w:rsidR="00BD07A1" w:rsidRPr="009B13D9">
        <w:rPr>
          <w:rFonts w:ascii="Arial" w:eastAsia="Times New Roman" w:hAnsi="Arial" w:cs="Arial"/>
          <w:color w:val="222222"/>
          <w:sz w:val="24"/>
          <w:szCs w:val="24"/>
          <w:lang w:eastAsia="en-GB"/>
        </w:rPr>
        <w:t>anks</w:t>
      </w:r>
      <w:r w:rsidR="00A86546">
        <w:rPr>
          <w:rFonts w:ascii="Arial" w:eastAsia="Times New Roman" w:hAnsi="Arial" w:cs="Arial"/>
          <w:color w:val="222222"/>
          <w:sz w:val="24"/>
          <w:szCs w:val="24"/>
          <w:lang w:eastAsia="en-GB"/>
        </w:rPr>
        <w:t>, Control Panels,</w:t>
      </w:r>
      <w:r w:rsidR="00BD07A1" w:rsidRPr="009B13D9">
        <w:rPr>
          <w:rFonts w:ascii="Arial" w:eastAsia="Times New Roman" w:hAnsi="Arial" w:cs="Arial"/>
          <w:color w:val="222222"/>
          <w:sz w:val="24"/>
          <w:szCs w:val="24"/>
          <w:lang w:eastAsia="en-GB"/>
        </w:rPr>
        <w:t xml:space="preserve"> Vaporizers</w:t>
      </w:r>
      <w:r w:rsidR="00A86546">
        <w:rPr>
          <w:rFonts w:ascii="Arial" w:eastAsia="Times New Roman" w:hAnsi="Arial" w:cs="Arial"/>
          <w:color w:val="222222"/>
          <w:sz w:val="24"/>
          <w:szCs w:val="24"/>
          <w:lang w:eastAsia="en-GB"/>
        </w:rPr>
        <w:t xml:space="preserve"> and Piping</w:t>
      </w:r>
      <w:r w:rsidR="00A90EA2">
        <w:rPr>
          <w:rFonts w:ascii="Arial" w:eastAsia="Times New Roman" w:hAnsi="Arial" w:cs="Arial"/>
          <w:color w:val="222222"/>
          <w:sz w:val="24"/>
          <w:szCs w:val="24"/>
          <w:lang w:eastAsia="en-GB"/>
        </w:rPr>
        <w:t xml:space="preserve"> for the following </w:t>
      </w:r>
      <w:r w:rsidR="002545F3">
        <w:rPr>
          <w:rFonts w:ascii="Arial" w:eastAsia="Calibri" w:hAnsi="Arial" w:cs="Arial"/>
          <w:bCs/>
          <w:sz w:val="24"/>
          <w:szCs w:val="24"/>
        </w:rPr>
        <w:t>five</w:t>
      </w:r>
      <w:r w:rsidR="00A90EA2">
        <w:rPr>
          <w:rFonts w:ascii="Arial" w:eastAsia="Calibri" w:hAnsi="Arial" w:cs="Arial"/>
          <w:bCs/>
          <w:sz w:val="24"/>
          <w:szCs w:val="24"/>
        </w:rPr>
        <w:t xml:space="preserve"> (</w:t>
      </w:r>
      <w:r w:rsidR="002545F3">
        <w:rPr>
          <w:rFonts w:ascii="Arial" w:eastAsia="Calibri" w:hAnsi="Arial" w:cs="Arial"/>
          <w:bCs/>
          <w:sz w:val="24"/>
          <w:szCs w:val="24"/>
        </w:rPr>
        <w:t>5</w:t>
      </w:r>
      <w:r w:rsidR="00A90EA2">
        <w:rPr>
          <w:rFonts w:ascii="Arial" w:eastAsia="Calibri" w:hAnsi="Arial" w:cs="Arial"/>
          <w:bCs/>
          <w:sz w:val="24"/>
          <w:szCs w:val="24"/>
        </w:rPr>
        <w:t>)</w:t>
      </w:r>
      <w:r w:rsidR="00BD07A1" w:rsidRPr="00064D05">
        <w:rPr>
          <w:rFonts w:ascii="Arial" w:eastAsia="Calibri" w:hAnsi="Arial" w:cs="Arial"/>
          <w:bCs/>
          <w:sz w:val="24"/>
          <w:szCs w:val="24"/>
        </w:rPr>
        <w:t xml:space="preserve"> hospitals in Mainland Tanzania</w:t>
      </w:r>
      <w:r w:rsidR="00A90EA2">
        <w:rPr>
          <w:rFonts w:ascii="Arial" w:eastAsia="Calibri" w:hAnsi="Arial" w:cs="Arial"/>
          <w:bCs/>
          <w:sz w:val="24"/>
          <w:szCs w:val="24"/>
        </w:rPr>
        <w:t xml:space="preserve">: - </w:t>
      </w:r>
    </w:p>
    <w:p w14:paraId="084F5038" w14:textId="6910771F" w:rsidR="00BD07A1" w:rsidRPr="00A1529A" w:rsidRDefault="00BD07A1" w:rsidP="00A1529A">
      <w:pPr>
        <w:pStyle w:val="ListParagraph"/>
        <w:numPr>
          <w:ilvl w:val="0"/>
          <w:numId w:val="24"/>
        </w:numPr>
        <w:tabs>
          <w:tab w:val="num" w:pos="1265"/>
        </w:tabs>
        <w:spacing w:after="0" w:line="240" w:lineRule="auto"/>
        <w:jc w:val="both"/>
        <w:rPr>
          <w:rFonts w:ascii="Arial" w:hAnsi="Arial" w:cs="Arial"/>
          <w:bCs/>
          <w:sz w:val="24"/>
          <w:szCs w:val="24"/>
          <w:lang w:val="en-GB"/>
        </w:rPr>
      </w:pPr>
      <w:r w:rsidRPr="00A1529A">
        <w:rPr>
          <w:rFonts w:ascii="Arial" w:hAnsi="Arial" w:cs="Arial"/>
          <w:bCs/>
          <w:sz w:val="24"/>
          <w:szCs w:val="24"/>
          <w:lang w:val="en-GB"/>
        </w:rPr>
        <w:t xml:space="preserve">Dodoma </w:t>
      </w:r>
      <w:r w:rsidR="0024608B" w:rsidRPr="00A1529A">
        <w:rPr>
          <w:rFonts w:ascii="Arial" w:hAnsi="Arial" w:cs="Arial"/>
          <w:bCs/>
          <w:sz w:val="24"/>
          <w:szCs w:val="24"/>
          <w:lang w:val="en-GB"/>
        </w:rPr>
        <w:t>Regional Referral Hospital</w:t>
      </w:r>
      <w:r w:rsidR="0024608B">
        <w:rPr>
          <w:rFonts w:ascii="Arial" w:hAnsi="Arial" w:cs="Arial"/>
          <w:bCs/>
          <w:sz w:val="24"/>
          <w:szCs w:val="24"/>
          <w:lang w:val="en-GB"/>
        </w:rPr>
        <w:t xml:space="preserve"> (D</w:t>
      </w:r>
      <w:r w:rsidR="0024608B" w:rsidRPr="00A1529A">
        <w:rPr>
          <w:rFonts w:ascii="Arial" w:hAnsi="Arial" w:cs="Arial"/>
          <w:bCs/>
          <w:sz w:val="24"/>
          <w:szCs w:val="24"/>
          <w:lang w:val="en-GB"/>
        </w:rPr>
        <w:t>RRH</w:t>
      </w:r>
      <w:r w:rsidR="0024608B">
        <w:rPr>
          <w:rFonts w:ascii="Arial" w:hAnsi="Arial" w:cs="Arial"/>
          <w:bCs/>
          <w:sz w:val="24"/>
          <w:szCs w:val="24"/>
          <w:lang w:val="en-GB"/>
        </w:rPr>
        <w:t>) in Dodoma.</w:t>
      </w:r>
    </w:p>
    <w:p w14:paraId="65C52C77" w14:textId="272980B7" w:rsidR="00BD07A1" w:rsidRPr="00A1529A" w:rsidRDefault="00BD07A1" w:rsidP="00A1529A">
      <w:pPr>
        <w:pStyle w:val="ListParagraph"/>
        <w:numPr>
          <w:ilvl w:val="0"/>
          <w:numId w:val="24"/>
        </w:numPr>
        <w:tabs>
          <w:tab w:val="num" w:pos="1265"/>
        </w:tabs>
        <w:spacing w:after="0" w:line="240" w:lineRule="auto"/>
        <w:jc w:val="both"/>
        <w:rPr>
          <w:rFonts w:ascii="Arial" w:hAnsi="Arial" w:cs="Arial"/>
          <w:bCs/>
          <w:sz w:val="24"/>
          <w:szCs w:val="24"/>
          <w:lang w:val="en-GB"/>
        </w:rPr>
      </w:pPr>
      <w:r w:rsidRPr="00A1529A">
        <w:rPr>
          <w:rFonts w:ascii="Arial" w:hAnsi="Arial" w:cs="Arial"/>
          <w:bCs/>
          <w:sz w:val="24"/>
          <w:szCs w:val="24"/>
          <w:lang w:val="en-GB"/>
        </w:rPr>
        <w:t xml:space="preserve">Manyara </w:t>
      </w:r>
      <w:r w:rsidR="002545F3" w:rsidRPr="00A1529A">
        <w:rPr>
          <w:rFonts w:ascii="Arial" w:hAnsi="Arial" w:cs="Arial"/>
          <w:bCs/>
          <w:sz w:val="24"/>
          <w:szCs w:val="24"/>
          <w:lang w:val="en-GB"/>
        </w:rPr>
        <w:t>(</w:t>
      </w:r>
      <w:r w:rsidR="002545F3">
        <w:rPr>
          <w:rFonts w:ascii="Arial" w:hAnsi="Arial" w:cs="Arial"/>
          <w:bCs/>
          <w:sz w:val="24"/>
          <w:szCs w:val="24"/>
          <w:lang w:val="en-GB"/>
        </w:rPr>
        <w:t>M</w:t>
      </w:r>
      <w:r w:rsidR="002545F3" w:rsidRPr="00A1529A">
        <w:rPr>
          <w:rFonts w:ascii="Arial" w:hAnsi="Arial" w:cs="Arial"/>
          <w:bCs/>
          <w:sz w:val="24"/>
          <w:szCs w:val="24"/>
          <w:lang w:val="en-GB"/>
        </w:rPr>
        <w:t>RRH)</w:t>
      </w:r>
      <w:r w:rsidR="0024608B">
        <w:rPr>
          <w:rFonts w:ascii="Arial" w:hAnsi="Arial" w:cs="Arial"/>
          <w:bCs/>
          <w:sz w:val="24"/>
          <w:szCs w:val="24"/>
          <w:lang w:val="en-GB"/>
        </w:rPr>
        <w:t xml:space="preserve"> in Manyara</w:t>
      </w:r>
      <w:r w:rsidR="002545F3">
        <w:rPr>
          <w:rFonts w:ascii="Arial" w:hAnsi="Arial" w:cs="Arial"/>
          <w:bCs/>
          <w:sz w:val="24"/>
          <w:szCs w:val="24"/>
          <w:lang w:val="en-GB"/>
        </w:rPr>
        <w:t>.</w:t>
      </w:r>
    </w:p>
    <w:p w14:paraId="50C27FFA" w14:textId="507048F9" w:rsidR="00BD07A1" w:rsidRPr="00A1529A" w:rsidRDefault="00BD07A1" w:rsidP="00A1529A">
      <w:pPr>
        <w:pStyle w:val="ListParagraph"/>
        <w:numPr>
          <w:ilvl w:val="0"/>
          <w:numId w:val="24"/>
        </w:numPr>
        <w:tabs>
          <w:tab w:val="num" w:pos="1265"/>
        </w:tabs>
        <w:spacing w:after="0" w:line="240" w:lineRule="auto"/>
        <w:jc w:val="both"/>
        <w:rPr>
          <w:rFonts w:ascii="Arial" w:hAnsi="Arial" w:cs="Arial"/>
          <w:bCs/>
          <w:sz w:val="24"/>
          <w:szCs w:val="24"/>
          <w:lang w:val="en-GB"/>
        </w:rPr>
      </w:pPr>
      <w:r w:rsidRPr="00A1529A">
        <w:rPr>
          <w:rFonts w:ascii="Arial" w:hAnsi="Arial" w:cs="Arial"/>
          <w:bCs/>
          <w:sz w:val="24"/>
          <w:szCs w:val="24"/>
          <w:lang w:val="en-GB"/>
        </w:rPr>
        <w:t>Songea RRH</w:t>
      </w:r>
      <w:r w:rsidR="0024608B">
        <w:rPr>
          <w:rFonts w:ascii="Arial" w:hAnsi="Arial" w:cs="Arial"/>
          <w:bCs/>
          <w:sz w:val="24"/>
          <w:szCs w:val="24"/>
          <w:lang w:val="en-GB"/>
        </w:rPr>
        <w:t xml:space="preserve"> in Ruvuma.</w:t>
      </w:r>
    </w:p>
    <w:p w14:paraId="37837806" w14:textId="5A73C15D" w:rsidR="00BD07A1" w:rsidRPr="00A1529A" w:rsidRDefault="002762FA" w:rsidP="00A1529A">
      <w:pPr>
        <w:pStyle w:val="ListParagraph"/>
        <w:numPr>
          <w:ilvl w:val="0"/>
          <w:numId w:val="24"/>
        </w:numPr>
        <w:tabs>
          <w:tab w:val="num" w:pos="1265"/>
        </w:tabs>
        <w:spacing w:after="0" w:line="240" w:lineRule="auto"/>
        <w:jc w:val="both"/>
        <w:rPr>
          <w:rFonts w:ascii="Arial" w:hAnsi="Arial" w:cs="Arial"/>
          <w:bCs/>
          <w:sz w:val="24"/>
          <w:szCs w:val="24"/>
          <w:lang w:val="en-GB"/>
        </w:rPr>
      </w:pPr>
      <w:r>
        <w:rPr>
          <w:rFonts w:ascii="Arial" w:hAnsi="Arial" w:cs="Arial"/>
          <w:bCs/>
          <w:sz w:val="24"/>
          <w:szCs w:val="24"/>
          <w:lang w:val="en-GB"/>
        </w:rPr>
        <w:t>Morogoro</w:t>
      </w:r>
      <w:r w:rsidR="00BD07A1" w:rsidRPr="00A1529A">
        <w:rPr>
          <w:rFonts w:ascii="Arial" w:hAnsi="Arial" w:cs="Arial"/>
          <w:bCs/>
          <w:sz w:val="24"/>
          <w:szCs w:val="24"/>
          <w:lang w:val="en-GB"/>
        </w:rPr>
        <w:t xml:space="preserve"> RRH in </w:t>
      </w:r>
      <w:r>
        <w:rPr>
          <w:rFonts w:ascii="Arial" w:hAnsi="Arial" w:cs="Arial"/>
          <w:bCs/>
          <w:sz w:val="24"/>
          <w:szCs w:val="24"/>
          <w:lang w:val="en-GB"/>
        </w:rPr>
        <w:t>Morogoro</w:t>
      </w:r>
      <w:r w:rsidR="00BD07A1" w:rsidRPr="00A1529A">
        <w:rPr>
          <w:rFonts w:ascii="Arial" w:hAnsi="Arial" w:cs="Arial"/>
          <w:bCs/>
          <w:sz w:val="24"/>
          <w:szCs w:val="24"/>
          <w:lang w:val="en-GB"/>
        </w:rPr>
        <w:t xml:space="preserve">, and </w:t>
      </w:r>
    </w:p>
    <w:p w14:paraId="49A03E9E" w14:textId="764690DA" w:rsidR="00BD07A1" w:rsidRPr="00A1529A" w:rsidRDefault="00BD07A1" w:rsidP="00A1529A">
      <w:pPr>
        <w:pStyle w:val="ListParagraph"/>
        <w:numPr>
          <w:ilvl w:val="0"/>
          <w:numId w:val="24"/>
        </w:numPr>
        <w:tabs>
          <w:tab w:val="num" w:pos="1265"/>
        </w:tabs>
        <w:spacing w:after="0" w:line="240" w:lineRule="auto"/>
        <w:jc w:val="both"/>
        <w:rPr>
          <w:rFonts w:ascii="Arial" w:hAnsi="Arial" w:cs="Arial"/>
          <w:bCs/>
          <w:sz w:val="24"/>
          <w:szCs w:val="24"/>
          <w:lang w:val="en-GB"/>
        </w:rPr>
      </w:pPr>
      <w:r w:rsidRPr="00A1529A">
        <w:rPr>
          <w:rFonts w:ascii="Arial" w:hAnsi="Arial" w:cs="Arial"/>
          <w:bCs/>
          <w:sz w:val="24"/>
          <w:szCs w:val="24"/>
          <w:lang w:val="en-GB"/>
        </w:rPr>
        <w:t>Mbeya RRH</w:t>
      </w:r>
      <w:r w:rsidR="0024608B">
        <w:rPr>
          <w:rFonts w:ascii="Arial" w:hAnsi="Arial" w:cs="Arial"/>
          <w:bCs/>
          <w:sz w:val="24"/>
          <w:szCs w:val="24"/>
          <w:lang w:val="en-GB"/>
        </w:rPr>
        <w:t xml:space="preserve"> in Mbeya</w:t>
      </w:r>
    </w:p>
    <w:p w14:paraId="238F1555" w14:textId="77777777" w:rsidR="00BD07A1" w:rsidRDefault="00BD07A1" w:rsidP="00900171">
      <w:pPr>
        <w:pStyle w:val="ListParagraph"/>
        <w:spacing w:after="0" w:line="240" w:lineRule="auto"/>
        <w:jc w:val="both"/>
        <w:rPr>
          <w:rFonts w:ascii="Arial" w:eastAsia="Calibri" w:hAnsi="Arial" w:cs="Arial"/>
          <w:bCs/>
          <w:sz w:val="24"/>
          <w:szCs w:val="24"/>
        </w:rPr>
      </w:pPr>
    </w:p>
    <w:p w14:paraId="433220DD" w14:textId="77777777" w:rsidR="00A86546" w:rsidRDefault="00A86546" w:rsidP="00900171">
      <w:pPr>
        <w:pStyle w:val="ListParagraph"/>
        <w:spacing w:after="0" w:line="240" w:lineRule="auto"/>
        <w:jc w:val="both"/>
        <w:rPr>
          <w:rFonts w:ascii="Arial" w:hAnsi="Arial" w:cs="Arial"/>
          <w:sz w:val="24"/>
          <w:szCs w:val="24"/>
          <w:lang w:val="en-GB"/>
        </w:rPr>
      </w:pPr>
      <w:r>
        <w:rPr>
          <w:rFonts w:ascii="Arial" w:hAnsi="Arial" w:cs="Arial"/>
          <w:sz w:val="24"/>
          <w:szCs w:val="24"/>
          <w:lang w:val="en-GB"/>
        </w:rPr>
        <w:t xml:space="preserve">The VIE-Tanks, Control-Panels and Vaporizers </w:t>
      </w:r>
      <w:r w:rsidR="00836832">
        <w:rPr>
          <w:rFonts w:ascii="Arial" w:hAnsi="Arial" w:cs="Arial"/>
          <w:sz w:val="24"/>
          <w:szCs w:val="24"/>
          <w:lang w:val="en-GB"/>
        </w:rPr>
        <w:t xml:space="preserve">were purchased and </w:t>
      </w:r>
      <w:r>
        <w:rPr>
          <w:rFonts w:ascii="Arial" w:hAnsi="Arial" w:cs="Arial"/>
          <w:sz w:val="24"/>
          <w:szCs w:val="24"/>
          <w:lang w:val="en-GB"/>
        </w:rPr>
        <w:t>stored at Chang</w:t>
      </w:r>
      <w:r w:rsidR="00836832">
        <w:rPr>
          <w:rFonts w:ascii="Arial" w:hAnsi="Arial" w:cs="Arial"/>
          <w:sz w:val="24"/>
          <w:szCs w:val="24"/>
          <w:lang w:val="en-GB"/>
        </w:rPr>
        <w:t xml:space="preserve">’ombe-area in DAR ES SALAAM by CHAI. </w:t>
      </w:r>
      <w:r w:rsidR="00A667AD">
        <w:rPr>
          <w:rFonts w:ascii="Arial" w:hAnsi="Arial" w:cs="Arial"/>
          <w:sz w:val="24"/>
          <w:szCs w:val="24"/>
          <w:lang w:val="en-GB"/>
        </w:rPr>
        <w:t>Also, the plinths/slabs have already been constructed</w:t>
      </w:r>
      <w:r w:rsidR="004D71D6">
        <w:rPr>
          <w:rFonts w:ascii="Arial" w:hAnsi="Arial" w:cs="Arial"/>
          <w:sz w:val="24"/>
          <w:szCs w:val="24"/>
          <w:lang w:val="en-GB"/>
        </w:rPr>
        <w:t xml:space="preserve"> by another Vendor</w:t>
      </w:r>
      <w:r w:rsidR="00A667AD">
        <w:rPr>
          <w:rFonts w:ascii="Arial" w:hAnsi="Arial" w:cs="Arial"/>
          <w:sz w:val="24"/>
          <w:szCs w:val="24"/>
          <w:lang w:val="en-GB"/>
        </w:rPr>
        <w:t>.</w:t>
      </w:r>
    </w:p>
    <w:p w14:paraId="7523A6F5" w14:textId="77777777" w:rsidR="00A86546" w:rsidRDefault="00A86546" w:rsidP="00900171">
      <w:pPr>
        <w:pStyle w:val="ListParagraph"/>
        <w:spacing w:after="0" w:line="240" w:lineRule="auto"/>
        <w:jc w:val="both"/>
        <w:rPr>
          <w:rFonts w:ascii="Arial" w:hAnsi="Arial" w:cs="Arial"/>
          <w:sz w:val="24"/>
          <w:szCs w:val="24"/>
          <w:lang w:val="en-GB"/>
        </w:rPr>
      </w:pPr>
    </w:p>
    <w:p w14:paraId="73C8FBB0" w14:textId="77777777" w:rsidR="00F85A03" w:rsidRDefault="00BD07A1" w:rsidP="00900171">
      <w:pPr>
        <w:pStyle w:val="ListParagraph"/>
        <w:spacing w:after="0" w:line="240" w:lineRule="auto"/>
        <w:jc w:val="both"/>
        <w:rPr>
          <w:rFonts w:ascii="Arial" w:hAnsi="Arial" w:cs="Arial"/>
          <w:sz w:val="24"/>
          <w:szCs w:val="24"/>
          <w:lang w:val="en-GB"/>
        </w:rPr>
      </w:pPr>
      <w:r>
        <w:rPr>
          <w:rFonts w:ascii="Arial" w:hAnsi="Arial" w:cs="Arial"/>
          <w:sz w:val="24"/>
          <w:szCs w:val="24"/>
          <w:lang w:val="en-GB"/>
        </w:rPr>
        <w:t xml:space="preserve">In collaboration with Expert-Team, Ministry of Health and, Hospital Biomedical Engineering Teams, CHAI </w:t>
      </w:r>
      <w:r w:rsidR="00F85A03">
        <w:rPr>
          <w:rFonts w:ascii="Arial" w:hAnsi="Arial" w:cs="Arial"/>
          <w:sz w:val="24"/>
          <w:szCs w:val="24"/>
          <w:lang w:val="en-GB"/>
        </w:rPr>
        <w:t>has planned that t</w:t>
      </w:r>
      <w:r w:rsidR="00F85A03" w:rsidRPr="00F85A03">
        <w:rPr>
          <w:rFonts w:ascii="Arial" w:hAnsi="Arial" w:cs="Arial"/>
          <w:sz w:val="24"/>
          <w:szCs w:val="24"/>
          <w:lang w:val="en-GB"/>
        </w:rPr>
        <w:t>he project will include</w:t>
      </w:r>
      <w:r w:rsidR="00720F5B">
        <w:rPr>
          <w:rFonts w:ascii="Arial" w:hAnsi="Arial" w:cs="Arial"/>
          <w:sz w:val="24"/>
          <w:szCs w:val="24"/>
          <w:lang w:val="en-GB"/>
        </w:rPr>
        <w:t xml:space="preserve"> the following</w:t>
      </w:r>
      <w:r w:rsidR="00F85A03" w:rsidRPr="00F85A03">
        <w:rPr>
          <w:rFonts w:ascii="Arial" w:hAnsi="Arial" w:cs="Arial"/>
          <w:sz w:val="24"/>
          <w:szCs w:val="24"/>
          <w:lang w:val="en-GB"/>
        </w:rPr>
        <w:t xml:space="preserve"> </w:t>
      </w:r>
      <w:r w:rsidR="00F85A03" w:rsidRPr="00A1529A">
        <w:rPr>
          <w:rFonts w:ascii="Arial" w:hAnsi="Arial" w:cs="Arial"/>
          <w:sz w:val="24"/>
          <w:szCs w:val="24"/>
          <w:lang w:val="en-GB"/>
        </w:rPr>
        <w:t>s</w:t>
      </w:r>
      <w:r w:rsidR="00FF300F">
        <w:rPr>
          <w:rFonts w:ascii="Arial" w:hAnsi="Arial" w:cs="Arial"/>
          <w:sz w:val="24"/>
          <w:szCs w:val="24"/>
          <w:lang w:val="en-GB"/>
        </w:rPr>
        <w:t>even (7</w:t>
      </w:r>
      <w:r w:rsidR="00F85A03" w:rsidRPr="00A1529A">
        <w:rPr>
          <w:rFonts w:ascii="Arial" w:hAnsi="Arial" w:cs="Arial"/>
          <w:sz w:val="24"/>
          <w:szCs w:val="24"/>
          <w:lang w:val="en-GB"/>
        </w:rPr>
        <w:t>) main</w:t>
      </w:r>
      <w:r w:rsidR="00F85A03" w:rsidRPr="00F85A03">
        <w:rPr>
          <w:rFonts w:ascii="Arial" w:hAnsi="Arial" w:cs="Arial"/>
          <w:sz w:val="24"/>
          <w:szCs w:val="24"/>
          <w:lang w:val="en-GB"/>
        </w:rPr>
        <w:t xml:space="preserve"> tasks</w:t>
      </w:r>
      <w:r w:rsidR="00720F5B">
        <w:rPr>
          <w:rFonts w:ascii="Arial" w:hAnsi="Arial" w:cs="Arial"/>
          <w:sz w:val="24"/>
          <w:szCs w:val="24"/>
          <w:lang w:val="en-GB"/>
        </w:rPr>
        <w:t>: -</w:t>
      </w:r>
    </w:p>
    <w:p w14:paraId="006C845B" w14:textId="77777777" w:rsidR="006422DE" w:rsidRDefault="006422DE"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 xml:space="preserve">Tasks mobilization which will also involve setting timelines for resources-availability, loading, transportation, unloading, piping complete with accessories, testing, third-part-inspection and commissioning. </w:t>
      </w:r>
    </w:p>
    <w:p w14:paraId="5E1E3C72" w14:textId="77777777" w:rsidR="00720F5B" w:rsidRDefault="00E11FB8"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Transportation complete with truck, loading and unloading of VIE-Tank and Vaporizer from Chang’ombe-area in DAR ES SALAAM to the respective site.</w:t>
      </w:r>
    </w:p>
    <w:p w14:paraId="4901D3C1" w14:textId="77777777" w:rsidR="00836832" w:rsidRDefault="00836832"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Ensuring VIE-Tank, Vaporizer and Control-Panel are in appropriate place on the plinth/slab in line with schematic drawings and HTM-02-01 Standards and requirements.</w:t>
      </w:r>
    </w:p>
    <w:p w14:paraId="66257F75" w14:textId="77777777" w:rsidR="006A1878" w:rsidRDefault="006422DE"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Pi</w:t>
      </w:r>
      <w:r w:rsidR="006A1878">
        <w:rPr>
          <w:rFonts w:ascii="Arial" w:hAnsi="Arial" w:cs="Arial"/>
          <w:sz w:val="24"/>
          <w:szCs w:val="24"/>
          <w:lang w:val="en-GB"/>
        </w:rPr>
        <w:t>ping from VIE-Tank to Vaporizer and</w:t>
      </w:r>
      <w:r>
        <w:rPr>
          <w:rFonts w:ascii="Arial" w:hAnsi="Arial" w:cs="Arial"/>
          <w:sz w:val="24"/>
          <w:szCs w:val="24"/>
          <w:lang w:val="en-GB"/>
        </w:rPr>
        <w:t xml:space="preserve"> Manifold</w:t>
      </w:r>
      <w:r w:rsidR="006A1878">
        <w:rPr>
          <w:rFonts w:ascii="Arial" w:hAnsi="Arial" w:cs="Arial"/>
          <w:sz w:val="24"/>
          <w:szCs w:val="24"/>
          <w:lang w:val="en-GB"/>
        </w:rPr>
        <w:t>.</w:t>
      </w:r>
    </w:p>
    <w:p w14:paraId="47979E5E" w14:textId="77777777" w:rsidR="00A1529A" w:rsidRDefault="006A1878"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Testing the piping and connections in line with HTM-02-01 standa</w:t>
      </w:r>
      <w:r w:rsidR="00A1529A">
        <w:rPr>
          <w:rFonts w:ascii="Arial" w:hAnsi="Arial" w:cs="Arial"/>
          <w:sz w:val="24"/>
          <w:szCs w:val="24"/>
          <w:lang w:val="en-GB"/>
        </w:rPr>
        <w:t>rds and requirements.</w:t>
      </w:r>
    </w:p>
    <w:p w14:paraId="1EA36773" w14:textId="77777777" w:rsidR="00A1529A" w:rsidRDefault="00A1529A"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Piping-inspection by Third-Party-Inspector.</w:t>
      </w:r>
    </w:p>
    <w:p w14:paraId="7DC45E72" w14:textId="77777777" w:rsidR="006422DE" w:rsidRDefault="00A1529A" w:rsidP="00A1529A">
      <w:pPr>
        <w:pStyle w:val="ListParagraph"/>
        <w:numPr>
          <w:ilvl w:val="0"/>
          <w:numId w:val="23"/>
        </w:numPr>
        <w:spacing w:after="0" w:line="240" w:lineRule="auto"/>
        <w:jc w:val="both"/>
        <w:rPr>
          <w:rFonts w:ascii="Arial" w:hAnsi="Arial" w:cs="Arial"/>
          <w:sz w:val="24"/>
          <w:szCs w:val="24"/>
          <w:lang w:val="en-GB"/>
        </w:rPr>
      </w:pPr>
      <w:r>
        <w:rPr>
          <w:rFonts w:ascii="Arial" w:hAnsi="Arial" w:cs="Arial"/>
          <w:sz w:val="24"/>
          <w:szCs w:val="24"/>
          <w:lang w:val="en-GB"/>
        </w:rPr>
        <w:t>Documentations and Commissioning.</w:t>
      </w:r>
      <w:r w:rsidR="006422DE">
        <w:rPr>
          <w:rFonts w:ascii="Arial" w:hAnsi="Arial" w:cs="Arial"/>
          <w:sz w:val="24"/>
          <w:szCs w:val="24"/>
          <w:lang w:val="en-GB"/>
        </w:rPr>
        <w:t xml:space="preserve"> </w:t>
      </w:r>
    </w:p>
    <w:p w14:paraId="71683A0A" w14:textId="77777777" w:rsidR="00E11FB8" w:rsidRDefault="00E11FB8" w:rsidP="00900171">
      <w:pPr>
        <w:pStyle w:val="ListParagraph"/>
        <w:spacing w:after="0" w:line="240" w:lineRule="auto"/>
        <w:jc w:val="both"/>
        <w:rPr>
          <w:rFonts w:ascii="Arial" w:hAnsi="Arial" w:cs="Arial"/>
          <w:sz w:val="24"/>
          <w:szCs w:val="24"/>
          <w:lang w:val="en-GB"/>
        </w:rPr>
      </w:pPr>
    </w:p>
    <w:p w14:paraId="468790F0" w14:textId="77777777" w:rsidR="00BD07A1" w:rsidRDefault="00F85A03" w:rsidP="00900171">
      <w:pPr>
        <w:pStyle w:val="ListParagraph"/>
        <w:spacing w:after="0" w:line="240" w:lineRule="auto"/>
        <w:jc w:val="both"/>
        <w:rPr>
          <w:rFonts w:ascii="Arial" w:hAnsi="Arial" w:cs="Arial"/>
          <w:sz w:val="24"/>
          <w:szCs w:val="24"/>
          <w:lang w:val="en-GB"/>
        </w:rPr>
      </w:pPr>
      <w:r w:rsidRPr="00F85A03">
        <w:rPr>
          <w:rFonts w:ascii="Arial" w:hAnsi="Arial" w:cs="Arial"/>
          <w:sz w:val="24"/>
          <w:szCs w:val="24"/>
        </w:rPr>
        <w:t>This document provides the technical and commercial specification</w:t>
      </w:r>
      <w:r>
        <w:rPr>
          <w:rFonts w:ascii="Arial" w:hAnsi="Arial" w:cs="Arial"/>
          <w:sz w:val="24"/>
          <w:szCs w:val="24"/>
        </w:rPr>
        <w:t>s</w:t>
      </w:r>
      <w:r w:rsidRPr="00F85A03">
        <w:rPr>
          <w:rFonts w:ascii="Arial" w:hAnsi="Arial" w:cs="Arial"/>
          <w:sz w:val="24"/>
          <w:szCs w:val="24"/>
        </w:rPr>
        <w:t xml:space="preserve"> for the </w:t>
      </w:r>
      <w:r w:rsidR="00720F5B">
        <w:rPr>
          <w:rFonts w:ascii="Arial" w:hAnsi="Arial" w:cs="Arial"/>
          <w:sz w:val="24"/>
          <w:szCs w:val="24"/>
        </w:rPr>
        <w:t>VIE-Tanks cum Vaporizers transportation</w:t>
      </w:r>
      <w:r w:rsidRPr="00F85A03">
        <w:rPr>
          <w:rFonts w:ascii="Arial" w:hAnsi="Arial" w:cs="Arial"/>
          <w:sz w:val="24"/>
          <w:szCs w:val="24"/>
        </w:rPr>
        <w:t xml:space="preserve">, installation and commissioning of </w:t>
      </w:r>
      <w:r w:rsidR="00720F5B">
        <w:rPr>
          <w:rFonts w:ascii="Arial" w:hAnsi="Arial" w:cs="Arial"/>
          <w:sz w:val="24"/>
          <w:szCs w:val="24"/>
        </w:rPr>
        <w:t xml:space="preserve">the VIE system. </w:t>
      </w:r>
    </w:p>
    <w:p w14:paraId="59D0120A" w14:textId="77777777" w:rsidR="00BD07A1" w:rsidRDefault="00BD07A1" w:rsidP="00900171">
      <w:pPr>
        <w:pStyle w:val="ListParagraph"/>
        <w:spacing w:after="0" w:line="240" w:lineRule="auto"/>
        <w:jc w:val="both"/>
        <w:rPr>
          <w:rFonts w:ascii="Arial" w:hAnsi="Arial" w:cs="Arial"/>
          <w:sz w:val="24"/>
          <w:szCs w:val="24"/>
          <w:lang w:val="en-GB"/>
        </w:rPr>
      </w:pPr>
    </w:p>
    <w:p w14:paraId="1E50F515" w14:textId="77777777" w:rsidR="005A1AE6" w:rsidRPr="00BD07A1" w:rsidRDefault="005A1AE6" w:rsidP="00900171">
      <w:pPr>
        <w:pStyle w:val="ListParagraph"/>
        <w:spacing w:after="0" w:line="240" w:lineRule="auto"/>
        <w:jc w:val="both"/>
        <w:rPr>
          <w:rFonts w:ascii="Arial" w:hAnsi="Arial" w:cs="Arial"/>
          <w:sz w:val="24"/>
          <w:szCs w:val="24"/>
          <w:lang w:val="en-GB"/>
        </w:rPr>
      </w:pPr>
    </w:p>
    <w:p w14:paraId="22D6EC3D" w14:textId="77777777" w:rsidR="00CA53A4" w:rsidRDefault="00CA53A4" w:rsidP="00900171">
      <w:pPr>
        <w:pStyle w:val="ListParagraph"/>
        <w:numPr>
          <w:ilvl w:val="0"/>
          <w:numId w:val="1"/>
        </w:numPr>
        <w:spacing w:after="0" w:line="240" w:lineRule="auto"/>
        <w:jc w:val="both"/>
        <w:rPr>
          <w:rFonts w:ascii="Arial" w:hAnsi="Arial" w:cs="Arial"/>
          <w:b/>
          <w:sz w:val="24"/>
          <w:szCs w:val="24"/>
        </w:rPr>
      </w:pPr>
      <w:r>
        <w:rPr>
          <w:rFonts w:ascii="Arial" w:hAnsi="Arial" w:cs="Arial"/>
          <w:b/>
          <w:sz w:val="24"/>
          <w:szCs w:val="24"/>
        </w:rPr>
        <w:t>TENDERING METHOD</w:t>
      </w:r>
    </w:p>
    <w:p w14:paraId="2A31B02F" w14:textId="77777777" w:rsidR="00CA53A4" w:rsidRDefault="00CA53A4" w:rsidP="00CA53A4">
      <w:pPr>
        <w:pStyle w:val="ListParagraph"/>
        <w:spacing w:after="0" w:line="240" w:lineRule="auto"/>
        <w:jc w:val="both"/>
        <w:rPr>
          <w:rFonts w:ascii="Arial" w:hAnsi="Arial" w:cs="Arial"/>
          <w:sz w:val="24"/>
          <w:szCs w:val="24"/>
        </w:rPr>
      </w:pPr>
    </w:p>
    <w:p w14:paraId="4F40D49D" w14:textId="77777777" w:rsidR="005A1AE6" w:rsidRDefault="005A1AE6" w:rsidP="00CA53A4">
      <w:pPr>
        <w:pStyle w:val="ListParagraph"/>
        <w:spacing w:after="0" w:line="240" w:lineRule="auto"/>
        <w:jc w:val="both"/>
        <w:rPr>
          <w:rFonts w:ascii="Arial" w:hAnsi="Arial" w:cs="Arial"/>
          <w:sz w:val="24"/>
          <w:szCs w:val="24"/>
        </w:rPr>
      </w:pPr>
      <w:r>
        <w:rPr>
          <w:rFonts w:ascii="Arial" w:hAnsi="Arial" w:cs="Arial"/>
          <w:sz w:val="24"/>
          <w:szCs w:val="24"/>
        </w:rPr>
        <w:t>The Bid is open to any Local or International Bidder incorporated in the respective country.</w:t>
      </w:r>
    </w:p>
    <w:p w14:paraId="05296733" w14:textId="77777777" w:rsidR="005A1AE6" w:rsidRDefault="005A1AE6" w:rsidP="00CA53A4">
      <w:pPr>
        <w:pStyle w:val="ListParagraph"/>
        <w:spacing w:after="0" w:line="240" w:lineRule="auto"/>
        <w:jc w:val="both"/>
        <w:rPr>
          <w:rFonts w:ascii="Arial" w:hAnsi="Arial" w:cs="Arial"/>
          <w:sz w:val="24"/>
          <w:szCs w:val="24"/>
        </w:rPr>
      </w:pPr>
    </w:p>
    <w:p w14:paraId="2068D30A" w14:textId="455A30FD" w:rsidR="00CA53A4" w:rsidRDefault="00CA53A4" w:rsidP="00CA53A4">
      <w:pPr>
        <w:pStyle w:val="ListParagraph"/>
        <w:spacing w:after="0" w:line="240" w:lineRule="auto"/>
        <w:jc w:val="both"/>
        <w:rPr>
          <w:rFonts w:ascii="Arial" w:hAnsi="Arial" w:cs="Arial"/>
          <w:sz w:val="24"/>
          <w:szCs w:val="24"/>
        </w:rPr>
      </w:pPr>
      <w:r>
        <w:rPr>
          <w:rFonts w:ascii="Arial" w:hAnsi="Arial" w:cs="Arial"/>
          <w:sz w:val="24"/>
          <w:szCs w:val="24"/>
        </w:rPr>
        <w:lastRenderedPageBreak/>
        <w:t>The Bid</w:t>
      </w:r>
      <w:r w:rsidR="0048437F">
        <w:rPr>
          <w:rFonts w:ascii="Arial" w:hAnsi="Arial" w:cs="Arial"/>
          <w:sz w:val="24"/>
          <w:szCs w:val="24"/>
        </w:rPr>
        <w:t>der is allowed to bid for any number (1-</w:t>
      </w:r>
      <w:r w:rsidR="00844B83">
        <w:rPr>
          <w:rFonts w:ascii="Arial" w:hAnsi="Arial" w:cs="Arial"/>
          <w:sz w:val="24"/>
          <w:szCs w:val="24"/>
        </w:rPr>
        <w:t>5</w:t>
      </w:r>
      <w:r w:rsidR="0048437F">
        <w:rPr>
          <w:rFonts w:ascii="Arial" w:hAnsi="Arial" w:cs="Arial"/>
          <w:sz w:val="24"/>
          <w:szCs w:val="24"/>
        </w:rPr>
        <w:t>) of bids subject to capability, timely implementation and appropriate methodology</w:t>
      </w:r>
      <w:r w:rsidR="007C4101">
        <w:rPr>
          <w:rFonts w:ascii="Arial" w:hAnsi="Arial" w:cs="Arial"/>
          <w:sz w:val="24"/>
          <w:szCs w:val="24"/>
        </w:rPr>
        <w:t>: -</w:t>
      </w:r>
    </w:p>
    <w:tbl>
      <w:tblPr>
        <w:tblStyle w:val="TableGrid"/>
        <w:tblW w:w="0" w:type="auto"/>
        <w:tblInd w:w="720" w:type="dxa"/>
        <w:tblLook w:val="04A0" w:firstRow="1" w:lastRow="0" w:firstColumn="1" w:lastColumn="0" w:noHBand="0" w:noVBand="1"/>
      </w:tblPr>
      <w:tblGrid>
        <w:gridCol w:w="1118"/>
        <w:gridCol w:w="5287"/>
        <w:gridCol w:w="2480"/>
      </w:tblGrid>
      <w:tr w:rsidR="005A1AE6" w14:paraId="3F67D25A" w14:textId="77777777" w:rsidTr="005A1AE6">
        <w:tc>
          <w:tcPr>
            <w:tcW w:w="1118" w:type="dxa"/>
          </w:tcPr>
          <w:p w14:paraId="7074F35B" w14:textId="77777777" w:rsidR="005A1AE6" w:rsidRDefault="005A1AE6" w:rsidP="005A1AE6">
            <w:pPr>
              <w:pStyle w:val="ListParagraph"/>
              <w:ind w:left="0"/>
              <w:jc w:val="center"/>
              <w:rPr>
                <w:rFonts w:ascii="Arial" w:hAnsi="Arial" w:cs="Arial"/>
                <w:sz w:val="24"/>
                <w:szCs w:val="24"/>
              </w:rPr>
            </w:pPr>
            <w:r>
              <w:rPr>
                <w:rFonts w:ascii="Arial" w:hAnsi="Arial" w:cs="Arial"/>
                <w:sz w:val="24"/>
                <w:szCs w:val="24"/>
              </w:rPr>
              <w:t>BID No.</w:t>
            </w:r>
          </w:p>
        </w:tc>
        <w:tc>
          <w:tcPr>
            <w:tcW w:w="5287" w:type="dxa"/>
          </w:tcPr>
          <w:p w14:paraId="51A8EA43" w14:textId="77777777" w:rsidR="005A1AE6" w:rsidRDefault="005A1AE6" w:rsidP="005A1AE6">
            <w:pPr>
              <w:pStyle w:val="ListParagraph"/>
              <w:ind w:left="0"/>
              <w:jc w:val="center"/>
              <w:rPr>
                <w:rFonts w:ascii="Arial" w:hAnsi="Arial" w:cs="Arial"/>
                <w:sz w:val="24"/>
                <w:szCs w:val="24"/>
              </w:rPr>
            </w:pPr>
            <w:r>
              <w:rPr>
                <w:rFonts w:ascii="Arial" w:hAnsi="Arial" w:cs="Arial"/>
                <w:sz w:val="24"/>
                <w:szCs w:val="24"/>
              </w:rPr>
              <w:t>AVAILABLE BIDS</w:t>
            </w:r>
          </w:p>
        </w:tc>
        <w:tc>
          <w:tcPr>
            <w:tcW w:w="2480" w:type="dxa"/>
          </w:tcPr>
          <w:p w14:paraId="582FDE16" w14:textId="77777777" w:rsidR="005A1AE6" w:rsidRDefault="005A1AE6" w:rsidP="005A1AE6">
            <w:pPr>
              <w:pStyle w:val="ListParagraph"/>
              <w:ind w:left="0"/>
              <w:jc w:val="center"/>
              <w:rPr>
                <w:rFonts w:ascii="Arial" w:hAnsi="Arial" w:cs="Arial"/>
                <w:sz w:val="24"/>
                <w:szCs w:val="24"/>
              </w:rPr>
            </w:pPr>
            <w:r>
              <w:rPr>
                <w:rFonts w:ascii="Arial" w:hAnsi="Arial" w:cs="Arial"/>
                <w:sz w:val="24"/>
                <w:szCs w:val="24"/>
              </w:rPr>
              <w:t>LOCATION</w:t>
            </w:r>
          </w:p>
        </w:tc>
      </w:tr>
      <w:tr w:rsidR="0048437F" w14:paraId="78E25352" w14:textId="77777777" w:rsidTr="005A1AE6">
        <w:tc>
          <w:tcPr>
            <w:tcW w:w="1118" w:type="dxa"/>
          </w:tcPr>
          <w:p w14:paraId="4BD313F2" w14:textId="0053C15E" w:rsidR="0048437F" w:rsidRDefault="00844B83" w:rsidP="00CA53A4">
            <w:pPr>
              <w:pStyle w:val="ListParagraph"/>
              <w:ind w:left="0"/>
              <w:jc w:val="both"/>
              <w:rPr>
                <w:rFonts w:ascii="Arial" w:hAnsi="Arial" w:cs="Arial"/>
                <w:sz w:val="24"/>
                <w:szCs w:val="24"/>
              </w:rPr>
            </w:pPr>
            <w:r>
              <w:rPr>
                <w:rFonts w:ascii="Arial" w:hAnsi="Arial" w:cs="Arial"/>
                <w:sz w:val="24"/>
                <w:szCs w:val="24"/>
              </w:rPr>
              <w:t>1</w:t>
            </w:r>
          </w:p>
        </w:tc>
        <w:tc>
          <w:tcPr>
            <w:tcW w:w="5287" w:type="dxa"/>
          </w:tcPr>
          <w:p w14:paraId="7BB113E3"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Morogoro RRH</w:t>
            </w:r>
          </w:p>
        </w:tc>
        <w:tc>
          <w:tcPr>
            <w:tcW w:w="2480" w:type="dxa"/>
          </w:tcPr>
          <w:p w14:paraId="5354D7A9"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MOROGORO</w:t>
            </w:r>
          </w:p>
        </w:tc>
      </w:tr>
      <w:tr w:rsidR="0048437F" w14:paraId="772AE574" w14:textId="77777777" w:rsidTr="005A1AE6">
        <w:tc>
          <w:tcPr>
            <w:tcW w:w="1118" w:type="dxa"/>
          </w:tcPr>
          <w:p w14:paraId="0444CA2F" w14:textId="09D7D18B" w:rsidR="0048437F" w:rsidRDefault="00844B83" w:rsidP="00CA53A4">
            <w:pPr>
              <w:pStyle w:val="ListParagraph"/>
              <w:ind w:left="0"/>
              <w:jc w:val="both"/>
              <w:rPr>
                <w:rFonts w:ascii="Arial" w:hAnsi="Arial" w:cs="Arial"/>
                <w:sz w:val="24"/>
                <w:szCs w:val="24"/>
              </w:rPr>
            </w:pPr>
            <w:r>
              <w:rPr>
                <w:rFonts w:ascii="Arial" w:hAnsi="Arial" w:cs="Arial"/>
                <w:sz w:val="24"/>
                <w:szCs w:val="24"/>
              </w:rPr>
              <w:t>2</w:t>
            </w:r>
          </w:p>
        </w:tc>
        <w:tc>
          <w:tcPr>
            <w:tcW w:w="5287" w:type="dxa"/>
          </w:tcPr>
          <w:p w14:paraId="5E0D1FF3"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Manyara RRH</w:t>
            </w:r>
          </w:p>
        </w:tc>
        <w:tc>
          <w:tcPr>
            <w:tcW w:w="2480" w:type="dxa"/>
          </w:tcPr>
          <w:p w14:paraId="388F93EE"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MANYARA</w:t>
            </w:r>
          </w:p>
        </w:tc>
      </w:tr>
      <w:tr w:rsidR="0048437F" w14:paraId="4B08B39E" w14:textId="77777777" w:rsidTr="005A1AE6">
        <w:tc>
          <w:tcPr>
            <w:tcW w:w="1118" w:type="dxa"/>
          </w:tcPr>
          <w:p w14:paraId="2111F497" w14:textId="03ABB14D" w:rsidR="0048437F" w:rsidRDefault="00844B83" w:rsidP="00CA53A4">
            <w:pPr>
              <w:pStyle w:val="ListParagraph"/>
              <w:ind w:left="0"/>
              <w:jc w:val="both"/>
              <w:rPr>
                <w:rFonts w:ascii="Arial" w:hAnsi="Arial" w:cs="Arial"/>
                <w:sz w:val="24"/>
                <w:szCs w:val="24"/>
              </w:rPr>
            </w:pPr>
            <w:r>
              <w:rPr>
                <w:rFonts w:ascii="Arial" w:hAnsi="Arial" w:cs="Arial"/>
                <w:sz w:val="24"/>
                <w:szCs w:val="24"/>
              </w:rPr>
              <w:t>3</w:t>
            </w:r>
          </w:p>
        </w:tc>
        <w:tc>
          <w:tcPr>
            <w:tcW w:w="5287" w:type="dxa"/>
          </w:tcPr>
          <w:p w14:paraId="48E106B8"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Songea RRH</w:t>
            </w:r>
          </w:p>
        </w:tc>
        <w:tc>
          <w:tcPr>
            <w:tcW w:w="2480" w:type="dxa"/>
          </w:tcPr>
          <w:p w14:paraId="7BCB8DB8"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RUVUMA</w:t>
            </w:r>
          </w:p>
        </w:tc>
      </w:tr>
      <w:tr w:rsidR="0048437F" w14:paraId="2695C668" w14:textId="77777777" w:rsidTr="005A1AE6">
        <w:tc>
          <w:tcPr>
            <w:tcW w:w="1118" w:type="dxa"/>
          </w:tcPr>
          <w:p w14:paraId="27DFA445" w14:textId="1DBC3842" w:rsidR="0048437F" w:rsidRDefault="00844B83" w:rsidP="00CA53A4">
            <w:pPr>
              <w:pStyle w:val="ListParagraph"/>
              <w:ind w:left="0"/>
              <w:jc w:val="both"/>
              <w:rPr>
                <w:rFonts w:ascii="Arial" w:hAnsi="Arial" w:cs="Arial"/>
                <w:sz w:val="24"/>
                <w:szCs w:val="24"/>
              </w:rPr>
            </w:pPr>
            <w:r>
              <w:rPr>
                <w:rFonts w:ascii="Arial" w:hAnsi="Arial" w:cs="Arial"/>
                <w:sz w:val="24"/>
                <w:szCs w:val="24"/>
              </w:rPr>
              <w:t>4</w:t>
            </w:r>
          </w:p>
        </w:tc>
        <w:tc>
          <w:tcPr>
            <w:tcW w:w="5287" w:type="dxa"/>
          </w:tcPr>
          <w:p w14:paraId="49ADA5CF" w14:textId="6F9A0E2D" w:rsidR="0048437F" w:rsidRDefault="002762FA" w:rsidP="00CA53A4">
            <w:pPr>
              <w:pStyle w:val="ListParagraph"/>
              <w:ind w:left="0"/>
              <w:jc w:val="both"/>
              <w:rPr>
                <w:rFonts w:ascii="Arial" w:hAnsi="Arial" w:cs="Arial"/>
                <w:sz w:val="24"/>
                <w:szCs w:val="24"/>
              </w:rPr>
            </w:pPr>
            <w:r>
              <w:rPr>
                <w:rFonts w:ascii="Arial" w:hAnsi="Arial" w:cs="Arial"/>
                <w:sz w:val="24"/>
                <w:szCs w:val="24"/>
              </w:rPr>
              <w:t>Dodoma</w:t>
            </w:r>
            <w:r w:rsidR="0048437F">
              <w:rPr>
                <w:rFonts w:ascii="Arial" w:hAnsi="Arial" w:cs="Arial"/>
                <w:sz w:val="24"/>
                <w:szCs w:val="24"/>
              </w:rPr>
              <w:t xml:space="preserve"> RRH</w:t>
            </w:r>
          </w:p>
        </w:tc>
        <w:tc>
          <w:tcPr>
            <w:tcW w:w="2480" w:type="dxa"/>
          </w:tcPr>
          <w:p w14:paraId="25BEDFA0" w14:textId="54697A8D" w:rsidR="0048437F" w:rsidRDefault="002762FA" w:rsidP="00CA53A4">
            <w:pPr>
              <w:pStyle w:val="ListParagraph"/>
              <w:ind w:left="0"/>
              <w:jc w:val="both"/>
              <w:rPr>
                <w:rFonts w:ascii="Arial" w:hAnsi="Arial" w:cs="Arial"/>
                <w:sz w:val="24"/>
                <w:szCs w:val="24"/>
              </w:rPr>
            </w:pPr>
            <w:r>
              <w:rPr>
                <w:rFonts w:ascii="Arial" w:hAnsi="Arial" w:cs="Arial"/>
                <w:sz w:val="24"/>
                <w:szCs w:val="24"/>
              </w:rPr>
              <w:t>DODOMA</w:t>
            </w:r>
          </w:p>
        </w:tc>
      </w:tr>
      <w:tr w:rsidR="0048437F" w14:paraId="33AC42CE" w14:textId="77777777" w:rsidTr="005A1AE6">
        <w:tc>
          <w:tcPr>
            <w:tcW w:w="1118" w:type="dxa"/>
          </w:tcPr>
          <w:p w14:paraId="5AE94FFB" w14:textId="39234BBF" w:rsidR="0048437F" w:rsidRDefault="00844B83" w:rsidP="00CA53A4">
            <w:pPr>
              <w:pStyle w:val="ListParagraph"/>
              <w:ind w:left="0"/>
              <w:jc w:val="both"/>
              <w:rPr>
                <w:rFonts w:ascii="Arial" w:hAnsi="Arial" w:cs="Arial"/>
                <w:sz w:val="24"/>
                <w:szCs w:val="24"/>
              </w:rPr>
            </w:pPr>
            <w:r>
              <w:rPr>
                <w:rFonts w:ascii="Arial" w:hAnsi="Arial" w:cs="Arial"/>
                <w:sz w:val="24"/>
                <w:szCs w:val="24"/>
              </w:rPr>
              <w:t>5</w:t>
            </w:r>
          </w:p>
        </w:tc>
        <w:tc>
          <w:tcPr>
            <w:tcW w:w="5287" w:type="dxa"/>
          </w:tcPr>
          <w:p w14:paraId="43AE45F9"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Mbeya RRH</w:t>
            </w:r>
          </w:p>
        </w:tc>
        <w:tc>
          <w:tcPr>
            <w:tcW w:w="2480" w:type="dxa"/>
          </w:tcPr>
          <w:p w14:paraId="0FBF299E" w14:textId="77777777" w:rsidR="0048437F" w:rsidRDefault="0048437F" w:rsidP="00CA53A4">
            <w:pPr>
              <w:pStyle w:val="ListParagraph"/>
              <w:ind w:left="0"/>
              <w:jc w:val="both"/>
              <w:rPr>
                <w:rFonts w:ascii="Arial" w:hAnsi="Arial" w:cs="Arial"/>
                <w:sz w:val="24"/>
                <w:szCs w:val="24"/>
              </w:rPr>
            </w:pPr>
            <w:r>
              <w:rPr>
                <w:rFonts w:ascii="Arial" w:hAnsi="Arial" w:cs="Arial"/>
                <w:sz w:val="24"/>
                <w:szCs w:val="24"/>
              </w:rPr>
              <w:t>MBEYA</w:t>
            </w:r>
          </w:p>
        </w:tc>
      </w:tr>
    </w:tbl>
    <w:p w14:paraId="728B9959" w14:textId="77777777" w:rsidR="007C4101" w:rsidRDefault="007C4101" w:rsidP="00CA53A4">
      <w:pPr>
        <w:pStyle w:val="ListParagraph"/>
        <w:spacing w:after="0" w:line="240" w:lineRule="auto"/>
        <w:jc w:val="both"/>
        <w:rPr>
          <w:rFonts w:ascii="Arial" w:hAnsi="Arial" w:cs="Arial"/>
          <w:sz w:val="24"/>
          <w:szCs w:val="24"/>
        </w:rPr>
      </w:pPr>
    </w:p>
    <w:p w14:paraId="7086D43B" w14:textId="77777777" w:rsidR="007C4101" w:rsidRDefault="007C4101" w:rsidP="00CA53A4">
      <w:pPr>
        <w:pStyle w:val="ListParagraph"/>
        <w:spacing w:after="0" w:line="240" w:lineRule="auto"/>
        <w:jc w:val="both"/>
        <w:rPr>
          <w:rFonts w:ascii="Arial" w:hAnsi="Arial" w:cs="Arial"/>
          <w:sz w:val="24"/>
          <w:szCs w:val="24"/>
        </w:rPr>
      </w:pPr>
      <w:r>
        <w:rPr>
          <w:rFonts w:ascii="Arial" w:hAnsi="Arial" w:cs="Arial"/>
          <w:sz w:val="24"/>
          <w:szCs w:val="24"/>
        </w:rPr>
        <w:t>Bidders are invited to bid for single</w:t>
      </w:r>
      <w:r w:rsidR="00443593">
        <w:rPr>
          <w:rFonts w:ascii="Arial" w:hAnsi="Arial" w:cs="Arial"/>
          <w:sz w:val="24"/>
          <w:szCs w:val="24"/>
        </w:rPr>
        <w:t xml:space="preserve"> or more than one </w:t>
      </w:r>
      <w:r w:rsidR="005A1AE6">
        <w:rPr>
          <w:rFonts w:ascii="Arial" w:hAnsi="Arial" w:cs="Arial"/>
          <w:sz w:val="24"/>
          <w:szCs w:val="24"/>
        </w:rPr>
        <w:t xml:space="preserve">Bid in line with the Instructions to Bidders </w:t>
      </w:r>
    </w:p>
    <w:p w14:paraId="7F88C0A8" w14:textId="77777777" w:rsidR="00CA53A4" w:rsidRDefault="00CA53A4" w:rsidP="00CA53A4">
      <w:pPr>
        <w:pStyle w:val="ListParagraph"/>
        <w:spacing w:after="0" w:line="240" w:lineRule="auto"/>
        <w:jc w:val="both"/>
        <w:rPr>
          <w:rFonts w:ascii="Arial" w:hAnsi="Arial" w:cs="Arial"/>
          <w:b/>
          <w:sz w:val="24"/>
          <w:szCs w:val="24"/>
        </w:rPr>
      </w:pPr>
      <w:r>
        <w:rPr>
          <w:rFonts w:ascii="Arial" w:hAnsi="Arial" w:cs="Arial"/>
          <w:b/>
          <w:sz w:val="24"/>
          <w:szCs w:val="24"/>
        </w:rPr>
        <w:t xml:space="preserve"> </w:t>
      </w:r>
    </w:p>
    <w:p w14:paraId="3C53FC85" w14:textId="77777777" w:rsidR="008F2349" w:rsidRDefault="008F2349" w:rsidP="00900171">
      <w:pPr>
        <w:pStyle w:val="ListParagraph"/>
        <w:numPr>
          <w:ilvl w:val="0"/>
          <w:numId w:val="1"/>
        </w:numPr>
        <w:spacing w:after="0" w:line="240" w:lineRule="auto"/>
        <w:jc w:val="both"/>
        <w:rPr>
          <w:rFonts w:ascii="Arial" w:hAnsi="Arial" w:cs="Arial"/>
          <w:b/>
          <w:sz w:val="24"/>
          <w:szCs w:val="24"/>
        </w:rPr>
      </w:pPr>
      <w:r>
        <w:rPr>
          <w:rFonts w:ascii="Arial" w:hAnsi="Arial" w:cs="Arial"/>
          <w:b/>
          <w:sz w:val="24"/>
          <w:szCs w:val="24"/>
        </w:rPr>
        <w:t>LANGUAGE AND CURRENCY OF BID</w:t>
      </w:r>
    </w:p>
    <w:p w14:paraId="7D0B4E28" w14:textId="77777777" w:rsidR="008F2349" w:rsidRDefault="008F2349" w:rsidP="008F2349">
      <w:pPr>
        <w:pStyle w:val="ListParagraph"/>
        <w:spacing w:after="0" w:line="240" w:lineRule="auto"/>
        <w:jc w:val="both"/>
        <w:rPr>
          <w:rFonts w:ascii="Arial" w:hAnsi="Arial" w:cs="Arial"/>
          <w:sz w:val="24"/>
          <w:szCs w:val="24"/>
        </w:rPr>
      </w:pPr>
    </w:p>
    <w:p w14:paraId="35C25E8D" w14:textId="77777777" w:rsidR="008F2349" w:rsidRDefault="008F2349" w:rsidP="008F2349">
      <w:pPr>
        <w:pStyle w:val="ListParagraph"/>
        <w:spacing w:after="0" w:line="240" w:lineRule="auto"/>
        <w:jc w:val="both"/>
        <w:rPr>
          <w:rFonts w:ascii="Arial" w:hAnsi="Arial" w:cs="Arial"/>
          <w:sz w:val="24"/>
          <w:szCs w:val="24"/>
        </w:rPr>
      </w:pPr>
      <w:r>
        <w:rPr>
          <w:rFonts w:ascii="Arial" w:hAnsi="Arial" w:cs="Arial"/>
          <w:sz w:val="24"/>
          <w:szCs w:val="24"/>
        </w:rPr>
        <w:t xml:space="preserve">The language of Bid is English and, pricing </w:t>
      </w:r>
      <w:r w:rsidR="005A1AE6">
        <w:rPr>
          <w:rFonts w:ascii="Arial" w:hAnsi="Arial" w:cs="Arial"/>
          <w:sz w:val="24"/>
          <w:szCs w:val="24"/>
        </w:rPr>
        <w:t xml:space="preserve">must be </w:t>
      </w:r>
      <w:r>
        <w:rPr>
          <w:rFonts w:ascii="Arial" w:hAnsi="Arial" w:cs="Arial"/>
          <w:sz w:val="24"/>
          <w:szCs w:val="24"/>
        </w:rPr>
        <w:t>in Tanzanian Shillings</w:t>
      </w:r>
      <w:r w:rsidR="005A1AE6">
        <w:rPr>
          <w:rFonts w:ascii="Arial" w:hAnsi="Arial" w:cs="Arial"/>
          <w:sz w:val="24"/>
          <w:szCs w:val="24"/>
        </w:rPr>
        <w:t xml:space="preserve"> or in Foreign-Currency at the mean-exchange rate issued by Bank of Tanzania on the Bid-Opening-Date</w:t>
      </w:r>
      <w:r>
        <w:rPr>
          <w:rFonts w:ascii="Arial" w:hAnsi="Arial" w:cs="Arial"/>
          <w:sz w:val="24"/>
          <w:szCs w:val="24"/>
        </w:rPr>
        <w:t>.</w:t>
      </w:r>
    </w:p>
    <w:p w14:paraId="7CB2112C" w14:textId="77777777" w:rsidR="008F2349" w:rsidRPr="008F2349" w:rsidRDefault="008F2349" w:rsidP="008F2349">
      <w:pPr>
        <w:pStyle w:val="ListParagraph"/>
        <w:spacing w:after="0" w:line="240" w:lineRule="auto"/>
        <w:jc w:val="both"/>
        <w:rPr>
          <w:rFonts w:ascii="Arial" w:hAnsi="Arial" w:cs="Arial"/>
          <w:sz w:val="24"/>
          <w:szCs w:val="24"/>
        </w:rPr>
      </w:pPr>
    </w:p>
    <w:p w14:paraId="5649CFE7" w14:textId="77777777" w:rsidR="005654AA" w:rsidRDefault="005654AA" w:rsidP="00900171">
      <w:pPr>
        <w:pStyle w:val="ListParagraph"/>
        <w:numPr>
          <w:ilvl w:val="0"/>
          <w:numId w:val="1"/>
        </w:numPr>
        <w:spacing w:after="0" w:line="240" w:lineRule="auto"/>
        <w:jc w:val="both"/>
        <w:rPr>
          <w:rFonts w:ascii="Arial" w:hAnsi="Arial" w:cs="Arial"/>
          <w:b/>
          <w:sz w:val="24"/>
          <w:szCs w:val="24"/>
        </w:rPr>
      </w:pPr>
      <w:r>
        <w:rPr>
          <w:rFonts w:ascii="Arial" w:hAnsi="Arial" w:cs="Arial"/>
          <w:b/>
          <w:sz w:val="24"/>
          <w:szCs w:val="24"/>
        </w:rPr>
        <w:t>CLARIFICATIONS OF BID</w:t>
      </w:r>
    </w:p>
    <w:p w14:paraId="68B9A1C3" w14:textId="77777777" w:rsidR="005654AA" w:rsidRDefault="005654AA" w:rsidP="005654AA">
      <w:pPr>
        <w:pStyle w:val="ListParagraph"/>
        <w:spacing w:after="0" w:line="240" w:lineRule="auto"/>
        <w:jc w:val="both"/>
        <w:rPr>
          <w:rFonts w:ascii="Arial" w:hAnsi="Arial" w:cs="Arial"/>
          <w:sz w:val="24"/>
          <w:szCs w:val="24"/>
        </w:rPr>
      </w:pPr>
    </w:p>
    <w:p w14:paraId="347FB5AB" w14:textId="43061D47" w:rsidR="005654AA" w:rsidRDefault="005654AA" w:rsidP="005654AA">
      <w:pPr>
        <w:pStyle w:val="ListParagraph"/>
        <w:spacing w:after="0" w:line="240" w:lineRule="auto"/>
        <w:jc w:val="both"/>
        <w:rPr>
          <w:rFonts w:ascii="Arial" w:hAnsi="Arial" w:cs="Arial"/>
          <w:sz w:val="24"/>
          <w:szCs w:val="24"/>
        </w:rPr>
      </w:pPr>
      <w:r w:rsidRPr="005654AA">
        <w:rPr>
          <w:rFonts w:ascii="Arial" w:hAnsi="Arial" w:cs="Arial"/>
          <w:sz w:val="24"/>
          <w:szCs w:val="24"/>
        </w:rPr>
        <w:t xml:space="preserve">For any clarification / queries please write to us at </w:t>
      </w:r>
      <w:hyperlink r:id="rId7" w:history="1">
        <w:r w:rsidRPr="00100359">
          <w:rPr>
            <w:rStyle w:val="Hyperlink"/>
            <w:rFonts w:ascii="Arial" w:hAnsi="Arial" w:cs="Arial"/>
            <w:sz w:val="24"/>
            <w:szCs w:val="24"/>
          </w:rPr>
          <w:t>chaitzprocurement@clintonhealthaccess.org</w:t>
        </w:r>
      </w:hyperlink>
      <w:r>
        <w:rPr>
          <w:rFonts w:ascii="Arial" w:hAnsi="Arial" w:cs="Arial"/>
          <w:sz w:val="24"/>
          <w:szCs w:val="24"/>
        </w:rPr>
        <w:t xml:space="preserve">; </w:t>
      </w:r>
      <w:r w:rsidRPr="005654AA">
        <w:rPr>
          <w:rFonts w:ascii="Arial" w:hAnsi="Arial" w:cs="Arial"/>
          <w:sz w:val="24"/>
          <w:szCs w:val="24"/>
        </w:rPr>
        <w:t xml:space="preserve">with bid reference number in the subject line by </w:t>
      </w:r>
      <w:r w:rsidR="00614381" w:rsidRPr="002762FA">
        <w:rPr>
          <w:rFonts w:ascii="Arial" w:hAnsi="Arial" w:cs="Arial"/>
          <w:sz w:val="24"/>
          <w:szCs w:val="24"/>
        </w:rPr>
        <w:t xml:space="preserve">September </w:t>
      </w:r>
      <w:r w:rsidR="002762FA" w:rsidRPr="002762FA">
        <w:rPr>
          <w:rFonts w:ascii="Arial" w:hAnsi="Arial" w:cs="Arial"/>
          <w:sz w:val="24"/>
          <w:szCs w:val="24"/>
        </w:rPr>
        <w:t>16</w:t>
      </w:r>
      <w:r w:rsidR="00844B83" w:rsidRPr="002762FA">
        <w:rPr>
          <w:rFonts w:ascii="Arial" w:hAnsi="Arial" w:cs="Arial"/>
          <w:sz w:val="24"/>
          <w:szCs w:val="24"/>
          <w:vertAlign w:val="superscript"/>
        </w:rPr>
        <w:t>th</w:t>
      </w:r>
      <w:r w:rsidR="00614381" w:rsidRPr="002762FA">
        <w:rPr>
          <w:rFonts w:ascii="Arial" w:hAnsi="Arial" w:cs="Arial"/>
          <w:sz w:val="24"/>
          <w:szCs w:val="24"/>
        </w:rPr>
        <w:t xml:space="preserve">, </w:t>
      </w:r>
      <w:r w:rsidR="005A1AE6" w:rsidRPr="002762FA">
        <w:rPr>
          <w:rFonts w:ascii="Arial" w:hAnsi="Arial" w:cs="Arial"/>
          <w:sz w:val="24"/>
          <w:szCs w:val="24"/>
        </w:rPr>
        <w:t>2026</w:t>
      </w:r>
      <w:r w:rsidRPr="002762FA">
        <w:rPr>
          <w:rFonts w:ascii="Arial" w:hAnsi="Arial" w:cs="Arial"/>
          <w:sz w:val="24"/>
          <w:szCs w:val="24"/>
        </w:rPr>
        <w:t>.</w:t>
      </w:r>
      <w:r w:rsidRPr="005654AA">
        <w:rPr>
          <w:rFonts w:ascii="Arial" w:hAnsi="Arial" w:cs="Arial"/>
          <w:sz w:val="24"/>
          <w:szCs w:val="24"/>
        </w:rPr>
        <w:t xml:space="preserve"> CHAI may contact respondents for further discussions regarding submissions and subsequent procurement.  </w:t>
      </w:r>
    </w:p>
    <w:p w14:paraId="22693651" w14:textId="77777777" w:rsidR="005654AA" w:rsidRPr="005654AA" w:rsidRDefault="005654AA" w:rsidP="005654AA">
      <w:pPr>
        <w:pStyle w:val="ListParagraph"/>
        <w:spacing w:after="0" w:line="240" w:lineRule="auto"/>
        <w:jc w:val="both"/>
        <w:rPr>
          <w:rFonts w:ascii="Arial" w:hAnsi="Arial" w:cs="Arial"/>
          <w:sz w:val="24"/>
          <w:szCs w:val="24"/>
        </w:rPr>
      </w:pPr>
    </w:p>
    <w:p w14:paraId="3955890F" w14:textId="77777777" w:rsidR="00BD07A1" w:rsidRPr="00D53711" w:rsidRDefault="00BD07A1"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SCOPE OF WORKS</w:t>
      </w:r>
    </w:p>
    <w:p w14:paraId="2177D0CE" w14:textId="77777777" w:rsidR="00BD07A1" w:rsidRDefault="00BD07A1" w:rsidP="00900171">
      <w:pPr>
        <w:pStyle w:val="ListParagraph"/>
        <w:spacing w:after="0" w:line="240" w:lineRule="auto"/>
        <w:jc w:val="both"/>
        <w:rPr>
          <w:rFonts w:ascii="Arial" w:hAnsi="Arial" w:cs="Arial"/>
          <w:sz w:val="24"/>
          <w:szCs w:val="24"/>
        </w:rPr>
      </w:pPr>
    </w:p>
    <w:p w14:paraId="0C9225D6" w14:textId="77777777" w:rsidR="00FF300F" w:rsidRDefault="00FF300F" w:rsidP="00900171">
      <w:pPr>
        <w:pStyle w:val="ListParagraph"/>
        <w:spacing w:after="0" w:line="240" w:lineRule="auto"/>
        <w:jc w:val="both"/>
        <w:rPr>
          <w:rFonts w:ascii="Arial" w:hAnsi="Arial" w:cs="Arial"/>
          <w:sz w:val="24"/>
          <w:szCs w:val="24"/>
        </w:rPr>
      </w:pPr>
      <w:r>
        <w:rPr>
          <w:rFonts w:ascii="Arial" w:hAnsi="Arial" w:cs="Arial"/>
          <w:sz w:val="24"/>
          <w:szCs w:val="24"/>
        </w:rPr>
        <w:t xml:space="preserve">Generally, the VIE-Tanks require </w:t>
      </w:r>
      <w:r w:rsidRPr="00FF300F">
        <w:rPr>
          <w:rFonts w:ascii="Arial" w:hAnsi="Arial" w:cs="Arial"/>
          <w:sz w:val="24"/>
          <w:szCs w:val="24"/>
        </w:rPr>
        <w:t xml:space="preserve">Lifting </w:t>
      </w:r>
      <w:r>
        <w:rPr>
          <w:rFonts w:ascii="Arial" w:hAnsi="Arial" w:cs="Arial"/>
          <w:sz w:val="24"/>
          <w:szCs w:val="24"/>
        </w:rPr>
        <w:t>and</w:t>
      </w:r>
      <w:r w:rsidRPr="00FF300F">
        <w:rPr>
          <w:rFonts w:ascii="Arial" w:hAnsi="Arial" w:cs="Arial"/>
          <w:sz w:val="24"/>
          <w:szCs w:val="24"/>
        </w:rPr>
        <w:t xml:space="preserve"> Cranage, Transportation and Installation of the Liquid Oxygen VIE Tank, 10,000 Liters Capacity (Empty Weight - 5 Tons-Diameter-2.5m-Height- 6m)</w:t>
      </w:r>
      <w:r w:rsidR="00820BC4">
        <w:rPr>
          <w:rFonts w:ascii="Arial" w:hAnsi="Arial" w:cs="Arial"/>
          <w:sz w:val="24"/>
          <w:szCs w:val="24"/>
        </w:rPr>
        <w:t xml:space="preserve"> also, lifting of Vaporizers and Control-Panels </w:t>
      </w:r>
      <w:r>
        <w:rPr>
          <w:rFonts w:ascii="Arial" w:hAnsi="Arial" w:cs="Arial"/>
          <w:sz w:val="24"/>
          <w:szCs w:val="24"/>
        </w:rPr>
        <w:t>.</w:t>
      </w:r>
      <w:r w:rsidRPr="00FF300F">
        <w:rPr>
          <w:rFonts w:ascii="Arial" w:hAnsi="Arial" w:cs="Arial"/>
          <w:sz w:val="24"/>
          <w:szCs w:val="24"/>
        </w:rPr>
        <w:t xml:space="preserve"> </w:t>
      </w:r>
    </w:p>
    <w:p w14:paraId="5DC242A8" w14:textId="77777777" w:rsidR="00FF300F" w:rsidRDefault="00FF300F" w:rsidP="00900171">
      <w:pPr>
        <w:pStyle w:val="ListParagraph"/>
        <w:spacing w:after="0" w:line="240" w:lineRule="auto"/>
        <w:jc w:val="both"/>
        <w:rPr>
          <w:rFonts w:ascii="Arial" w:hAnsi="Arial" w:cs="Arial"/>
          <w:sz w:val="24"/>
          <w:szCs w:val="24"/>
        </w:rPr>
      </w:pPr>
    </w:p>
    <w:p w14:paraId="0083FE8D" w14:textId="77777777" w:rsidR="004144B5" w:rsidRDefault="0097585B" w:rsidP="00900171">
      <w:pPr>
        <w:pStyle w:val="ListParagraph"/>
        <w:spacing w:after="0" w:line="240" w:lineRule="auto"/>
        <w:jc w:val="both"/>
        <w:rPr>
          <w:rFonts w:ascii="Arial" w:hAnsi="Arial" w:cs="Arial"/>
          <w:sz w:val="24"/>
          <w:szCs w:val="24"/>
        </w:rPr>
      </w:pPr>
      <w:r>
        <w:rPr>
          <w:rFonts w:ascii="Arial" w:hAnsi="Arial" w:cs="Arial"/>
          <w:sz w:val="24"/>
          <w:szCs w:val="24"/>
        </w:rPr>
        <w:t>The successful</w:t>
      </w:r>
      <w:r w:rsidR="004144B5" w:rsidRPr="004144B5">
        <w:rPr>
          <w:rFonts w:ascii="Arial" w:hAnsi="Arial" w:cs="Arial"/>
          <w:sz w:val="24"/>
          <w:szCs w:val="24"/>
        </w:rPr>
        <w:t xml:space="preserve"> </w:t>
      </w:r>
      <w:r w:rsidR="004144B5">
        <w:rPr>
          <w:rFonts w:ascii="Arial" w:hAnsi="Arial" w:cs="Arial"/>
          <w:sz w:val="24"/>
          <w:szCs w:val="24"/>
        </w:rPr>
        <w:t>Bid</w:t>
      </w:r>
      <w:r>
        <w:rPr>
          <w:rFonts w:ascii="Arial" w:hAnsi="Arial" w:cs="Arial"/>
          <w:sz w:val="24"/>
          <w:szCs w:val="24"/>
        </w:rPr>
        <w:t xml:space="preserve">der will </w:t>
      </w:r>
      <w:r w:rsidR="00FF300F">
        <w:rPr>
          <w:rFonts w:ascii="Arial" w:hAnsi="Arial" w:cs="Arial"/>
          <w:sz w:val="24"/>
          <w:szCs w:val="24"/>
        </w:rPr>
        <w:t xml:space="preserve">specifically </w:t>
      </w:r>
      <w:r>
        <w:rPr>
          <w:rFonts w:ascii="Arial" w:hAnsi="Arial" w:cs="Arial"/>
          <w:sz w:val="24"/>
          <w:szCs w:val="24"/>
        </w:rPr>
        <w:t xml:space="preserve">be required to undertake the </w:t>
      </w:r>
      <w:r w:rsidR="004144B5" w:rsidRPr="004144B5">
        <w:rPr>
          <w:rFonts w:ascii="Arial" w:hAnsi="Arial" w:cs="Arial"/>
          <w:sz w:val="24"/>
          <w:szCs w:val="24"/>
        </w:rPr>
        <w:t>following</w:t>
      </w:r>
      <w:r>
        <w:rPr>
          <w:rFonts w:ascii="Arial" w:hAnsi="Arial" w:cs="Arial"/>
          <w:sz w:val="24"/>
          <w:szCs w:val="24"/>
        </w:rPr>
        <w:t xml:space="preserve"> task</w:t>
      </w:r>
      <w:r w:rsidR="004144B5">
        <w:rPr>
          <w:rFonts w:ascii="Arial" w:hAnsi="Arial" w:cs="Arial"/>
          <w:sz w:val="24"/>
          <w:szCs w:val="24"/>
        </w:rPr>
        <w:t>s</w:t>
      </w:r>
      <w:r w:rsidR="004144B5" w:rsidRPr="004144B5">
        <w:rPr>
          <w:rFonts w:ascii="Arial" w:hAnsi="Arial" w:cs="Arial"/>
          <w:sz w:val="24"/>
          <w:szCs w:val="24"/>
        </w:rPr>
        <w:t>:</w:t>
      </w:r>
      <w:r w:rsidR="004144B5">
        <w:rPr>
          <w:rFonts w:ascii="Arial" w:hAnsi="Arial" w:cs="Arial"/>
          <w:sz w:val="24"/>
          <w:szCs w:val="24"/>
        </w:rPr>
        <w:t xml:space="preserve"> - </w:t>
      </w:r>
    </w:p>
    <w:p w14:paraId="62C920B1" w14:textId="77777777" w:rsidR="004144B5" w:rsidRDefault="0097585B" w:rsidP="00900171">
      <w:pPr>
        <w:pStyle w:val="ListParagraph"/>
        <w:numPr>
          <w:ilvl w:val="0"/>
          <w:numId w:val="3"/>
        </w:numPr>
        <w:spacing w:after="0" w:line="240" w:lineRule="auto"/>
        <w:jc w:val="both"/>
        <w:rPr>
          <w:rFonts w:ascii="Arial" w:hAnsi="Arial" w:cs="Arial"/>
          <w:sz w:val="24"/>
          <w:szCs w:val="24"/>
          <w:lang w:val="en-GB"/>
        </w:rPr>
      </w:pPr>
      <w:r>
        <w:rPr>
          <w:rFonts w:ascii="Arial" w:hAnsi="Arial" w:cs="Arial"/>
          <w:sz w:val="24"/>
          <w:szCs w:val="24"/>
          <w:lang w:val="en-GB"/>
        </w:rPr>
        <w:t>Transportation by truck, loading and unloading of VIE-Tank, Vaporizer and Control-Panels from Chang’ombe-area in DAR ES SALAAM to the respective site</w:t>
      </w:r>
      <w:r w:rsidR="00820BC4">
        <w:rPr>
          <w:rFonts w:ascii="Arial" w:hAnsi="Arial" w:cs="Arial"/>
          <w:sz w:val="24"/>
          <w:szCs w:val="24"/>
          <w:lang w:val="en-GB"/>
        </w:rPr>
        <w:t>s</w:t>
      </w:r>
      <w:r w:rsidR="004144B5" w:rsidRPr="00F85A03">
        <w:rPr>
          <w:rFonts w:ascii="Arial" w:hAnsi="Arial" w:cs="Arial"/>
          <w:sz w:val="24"/>
          <w:szCs w:val="24"/>
          <w:lang w:val="en-GB"/>
        </w:rPr>
        <w:t>;</w:t>
      </w:r>
    </w:p>
    <w:p w14:paraId="58F80C5A" w14:textId="77777777" w:rsidR="0097585B" w:rsidRDefault="0097585B" w:rsidP="0097585B">
      <w:pPr>
        <w:pStyle w:val="ListParagraph"/>
        <w:numPr>
          <w:ilvl w:val="0"/>
          <w:numId w:val="3"/>
        </w:numPr>
        <w:spacing w:after="0" w:line="240" w:lineRule="auto"/>
        <w:jc w:val="both"/>
        <w:rPr>
          <w:rFonts w:ascii="Arial" w:hAnsi="Arial" w:cs="Arial"/>
          <w:sz w:val="24"/>
          <w:szCs w:val="24"/>
          <w:lang w:val="en-GB"/>
        </w:rPr>
      </w:pPr>
      <w:r w:rsidRPr="00820BC4">
        <w:rPr>
          <w:rFonts w:ascii="Arial" w:hAnsi="Arial" w:cs="Arial"/>
          <w:i/>
          <w:sz w:val="24"/>
          <w:szCs w:val="24"/>
          <w:lang w:val="en-GB"/>
        </w:rPr>
        <w:t>Supplying and Installation</w:t>
      </w:r>
      <w:r>
        <w:rPr>
          <w:rFonts w:ascii="Arial" w:hAnsi="Arial" w:cs="Arial"/>
          <w:sz w:val="24"/>
          <w:szCs w:val="24"/>
          <w:lang w:val="en-GB"/>
        </w:rPr>
        <w:t xml:space="preserve"> of Copper-Pipes complete with accessories in line with Schedule of Works (Bills of Quantities) </w:t>
      </w:r>
      <w:r w:rsidRPr="0097585B">
        <w:rPr>
          <w:rFonts w:ascii="Arial" w:hAnsi="Arial" w:cs="Arial"/>
          <w:sz w:val="24"/>
          <w:szCs w:val="24"/>
          <w:lang w:val="en-GB"/>
        </w:rPr>
        <w:t>to conform to BS EN HTM02-01</w:t>
      </w:r>
      <w:r>
        <w:rPr>
          <w:rFonts w:ascii="Arial" w:hAnsi="Arial" w:cs="Arial"/>
          <w:sz w:val="24"/>
          <w:szCs w:val="24"/>
          <w:lang w:val="en-GB"/>
        </w:rPr>
        <w:t>.</w:t>
      </w:r>
    </w:p>
    <w:p w14:paraId="3EFECD22" w14:textId="77777777" w:rsidR="0097585B" w:rsidRDefault="00CF004F" w:rsidP="00CF004F">
      <w:pPr>
        <w:pStyle w:val="ListParagraph"/>
        <w:numPr>
          <w:ilvl w:val="0"/>
          <w:numId w:val="3"/>
        </w:numPr>
        <w:spacing w:after="0" w:line="240" w:lineRule="auto"/>
        <w:jc w:val="both"/>
        <w:rPr>
          <w:rFonts w:ascii="Arial" w:hAnsi="Arial" w:cs="Arial"/>
          <w:sz w:val="24"/>
          <w:szCs w:val="24"/>
          <w:lang w:val="en-GB"/>
        </w:rPr>
      </w:pPr>
      <w:r>
        <w:rPr>
          <w:rFonts w:ascii="Arial" w:hAnsi="Arial" w:cs="Arial"/>
          <w:sz w:val="24"/>
          <w:szCs w:val="24"/>
          <w:lang w:val="en-GB"/>
        </w:rPr>
        <w:t xml:space="preserve">Powering the system with </w:t>
      </w:r>
      <w:r w:rsidRPr="00CF004F">
        <w:rPr>
          <w:rFonts w:ascii="Arial" w:hAnsi="Arial" w:cs="Arial"/>
          <w:sz w:val="24"/>
          <w:szCs w:val="24"/>
          <w:lang w:val="en-GB"/>
        </w:rPr>
        <w:t>Single Phase, Twin Socket 240V, 50Hz</w:t>
      </w:r>
      <w:r>
        <w:rPr>
          <w:rFonts w:ascii="Arial" w:hAnsi="Arial" w:cs="Arial"/>
          <w:sz w:val="24"/>
          <w:szCs w:val="24"/>
          <w:lang w:val="en-GB"/>
        </w:rPr>
        <w:t xml:space="preserve"> </w:t>
      </w:r>
      <w:r w:rsidR="00FF300F" w:rsidRPr="00CF004F">
        <w:rPr>
          <w:rFonts w:ascii="Arial" w:hAnsi="Arial" w:cs="Arial"/>
          <w:sz w:val="24"/>
          <w:szCs w:val="24"/>
          <w:lang w:val="en-GB"/>
        </w:rPr>
        <w:t>(Cable</w:t>
      </w:r>
      <w:r w:rsidRPr="00CF004F">
        <w:rPr>
          <w:rFonts w:ascii="Arial" w:hAnsi="Arial" w:cs="Arial"/>
          <w:sz w:val="24"/>
          <w:szCs w:val="24"/>
          <w:lang w:val="en-GB"/>
        </w:rPr>
        <w:t xml:space="preserve"> size 6 mm2)</w:t>
      </w:r>
      <w:r w:rsidR="00820BC4">
        <w:rPr>
          <w:rFonts w:ascii="Arial" w:hAnsi="Arial" w:cs="Arial"/>
          <w:sz w:val="24"/>
          <w:szCs w:val="24"/>
          <w:lang w:val="en-GB"/>
        </w:rPr>
        <w:t xml:space="preserve"> (provisional)</w:t>
      </w:r>
      <w:r>
        <w:rPr>
          <w:rFonts w:ascii="Arial" w:hAnsi="Arial" w:cs="Arial"/>
          <w:sz w:val="24"/>
          <w:szCs w:val="24"/>
          <w:lang w:val="en-GB"/>
        </w:rPr>
        <w:t>.</w:t>
      </w:r>
    </w:p>
    <w:p w14:paraId="50107588" w14:textId="77777777" w:rsidR="00CF004F" w:rsidRDefault="00CF004F" w:rsidP="00CF004F">
      <w:pPr>
        <w:pStyle w:val="ListParagraph"/>
        <w:numPr>
          <w:ilvl w:val="0"/>
          <w:numId w:val="3"/>
        </w:numPr>
        <w:spacing w:after="0" w:line="240" w:lineRule="auto"/>
        <w:jc w:val="both"/>
        <w:rPr>
          <w:rFonts w:ascii="Arial" w:hAnsi="Arial" w:cs="Arial"/>
          <w:sz w:val="24"/>
          <w:szCs w:val="24"/>
          <w:lang w:val="en-GB"/>
        </w:rPr>
      </w:pPr>
      <w:r w:rsidRPr="00CF004F">
        <w:rPr>
          <w:rFonts w:ascii="Arial" w:hAnsi="Arial" w:cs="Arial"/>
          <w:sz w:val="24"/>
          <w:szCs w:val="24"/>
          <w:lang w:val="en-GB"/>
        </w:rPr>
        <w:t>Provision of at least 2 appropriate Fire Extinguishers (Carbon Dioxide or Dry Chemical type) to be placed/anchored nearby the VIE system</w:t>
      </w:r>
      <w:r>
        <w:rPr>
          <w:rFonts w:ascii="Arial" w:hAnsi="Arial" w:cs="Arial"/>
          <w:sz w:val="24"/>
          <w:szCs w:val="24"/>
          <w:lang w:val="en-GB"/>
        </w:rPr>
        <w:t>.</w:t>
      </w:r>
    </w:p>
    <w:p w14:paraId="2279B6A1" w14:textId="77777777" w:rsidR="00CF004F" w:rsidRDefault="00CF004F" w:rsidP="00CF004F">
      <w:pPr>
        <w:pStyle w:val="ListParagraph"/>
        <w:numPr>
          <w:ilvl w:val="0"/>
          <w:numId w:val="3"/>
        </w:numPr>
        <w:spacing w:after="0" w:line="240" w:lineRule="auto"/>
        <w:jc w:val="both"/>
        <w:rPr>
          <w:rFonts w:ascii="Arial" w:hAnsi="Arial" w:cs="Arial"/>
          <w:sz w:val="24"/>
          <w:szCs w:val="24"/>
          <w:lang w:val="en-GB"/>
        </w:rPr>
      </w:pPr>
      <w:r w:rsidRPr="00CF004F">
        <w:rPr>
          <w:rFonts w:ascii="Arial" w:hAnsi="Arial" w:cs="Arial"/>
          <w:sz w:val="24"/>
          <w:szCs w:val="24"/>
          <w:lang w:val="en-GB"/>
        </w:rPr>
        <w:t>VIE Tank Earthing</w:t>
      </w:r>
      <w:r>
        <w:rPr>
          <w:rFonts w:ascii="Arial" w:hAnsi="Arial" w:cs="Arial"/>
          <w:sz w:val="24"/>
          <w:szCs w:val="24"/>
          <w:lang w:val="en-GB"/>
        </w:rPr>
        <w:t>.</w:t>
      </w:r>
    </w:p>
    <w:p w14:paraId="325FF842" w14:textId="77777777" w:rsidR="00BD07A1" w:rsidRDefault="00BD07A1" w:rsidP="00900171">
      <w:pPr>
        <w:pStyle w:val="ListParagraph"/>
        <w:spacing w:after="0" w:line="240" w:lineRule="auto"/>
        <w:jc w:val="both"/>
        <w:rPr>
          <w:rFonts w:ascii="Arial" w:hAnsi="Arial" w:cs="Arial"/>
          <w:sz w:val="24"/>
          <w:szCs w:val="24"/>
        </w:rPr>
      </w:pPr>
    </w:p>
    <w:p w14:paraId="26C3D78A" w14:textId="77777777" w:rsidR="00BD07A1" w:rsidRPr="00D53711" w:rsidRDefault="00E55AAF"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COLLABORATIONS</w:t>
      </w:r>
    </w:p>
    <w:p w14:paraId="4230A1A0" w14:textId="77777777" w:rsidR="00E55AAF" w:rsidRDefault="00E55AAF" w:rsidP="00900171">
      <w:pPr>
        <w:pStyle w:val="ListParagraph"/>
        <w:spacing w:after="0" w:line="240" w:lineRule="auto"/>
        <w:jc w:val="both"/>
        <w:rPr>
          <w:rFonts w:ascii="Arial" w:hAnsi="Arial" w:cs="Arial"/>
          <w:sz w:val="24"/>
          <w:szCs w:val="24"/>
        </w:rPr>
      </w:pPr>
    </w:p>
    <w:p w14:paraId="5EB53E75" w14:textId="77777777" w:rsidR="003723EC" w:rsidRDefault="003723EC" w:rsidP="00751793">
      <w:pPr>
        <w:pStyle w:val="ListParagraph"/>
        <w:numPr>
          <w:ilvl w:val="0"/>
          <w:numId w:val="22"/>
        </w:numPr>
        <w:spacing w:after="0" w:line="240" w:lineRule="auto"/>
        <w:jc w:val="both"/>
        <w:rPr>
          <w:rFonts w:ascii="Arial" w:hAnsi="Arial" w:cs="Arial"/>
          <w:sz w:val="24"/>
          <w:szCs w:val="24"/>
        </w:rPr>
      </w:pPr>
      <w:r w:rsidRPr="003723EC">
        <w:rPr>
          <w:rFonts w:ascii="Arial" w:hAnsi="Arial" w:cs="Arial"/>
          <w:sz w:val="24"/>
          <w:szCs w:val="24"/>
        </w:rPr>
        <w:t xml:space="preserve">The </w:t>
      </w:r>
      <w:r w:rsidR="00A475BB">
        <w:rPr>
          <w:rFonts w:ascii="Arial" w:hAnsi="Arial" w:cs="Arial"/>
          <w:sz w:val="24"/>
          <w:szCs w:val="24"/>
        </w:rPr>
        <w:t xml:space="preserve">Plinth/Slab for </w:t>
      </w:r>
      <w:r w:rsidRPr="003723EC">
        <w:rPr>
          <w:rFonts w:ascii="Arial" w:hAnsi="Arial" w:cs="Arial"/>
          <w:sz w:val="24"/>
          <w:szCs w:val="24"/>
        </w:rPr>
        <w:t xml:space="preserve">VIE-Tank </w:t>
      </w:r>
      <w:r w:rsidR="00A475BB">
        <w:rPr>
          <w:rFonts w:ascii="Arial" w:hAnsi="Arial" w:cs="Arial"/>
          <w:sz w:val="24"/>
          <w:szCs w:val="24"/>
        </w:rPr>
        <w:t>was</w:t>
      </w:r>
      <w:r w:rsidRPr="003723EC">
        <w:rPr>
          <w:rFonts w:ascii="Arial" w:hAnsi="Arial" w:cs="Arial"/>
          <w:sz w:val="24"/>
          <w:szCs w:val="24"/>
        </w:rPr>
        <w:t xml:space="preserve"> </w:t>
      </w:r>
      <w:r w:rsidR="00A475BB">
        <w:rPr>
          <w:rFonts w:ascii="Arial" w:hAnsi="Arial" w:cs="Arial"/>
          <w:sz w:val="24"/>
          <w:szCs w:val="24"/>
        </w:rPr>
        <w:t xml:space="preserve">constructed by </w:t>
      </w:r>
      <w:r w:rsidR="00820BC4">
        <w:rPr>
          <w:rFonts w:ascii="Arial" w:hAnsi="Arial" w:cs="Arial"/>
          <w:sz w:val="24"/>
          <w:szCs w:val="24"/>
        </w:rPr>
        <w:t>an</w:t>
      </w:r>
      <w:r w:rsidRPr="003723EC">
        <w:rPr>
          <w:rFonts w:ascii="Arial" w:hAnsi="Arial" w:cs="Arial"/>
          <w:sz w:val="24"/>
          <w:szCs w:val="24"/>
        </w:rPr>
        <w:t xml:space="preserve">other Vendor; </w:t>
      </w:r>
    </w:p>
    <w:p w14:paraId="6A29E558" w14:textId="155844D1" w:rsidR="00E55AAF" w:rsidRDefault="003723EC" w:rsidP="00751793">
      <w:pPr>
        <w:pStyle w:val="ListParagraph"/>
        <w:numPr>
          <w:ilvl w:val="0"/>
          <w:numId w:val="22"/>
        </w:numPr>
        <w:spacing w:after="0" w:line="240" w:lineRule="auto"/>
        <w:jc w:val="both"/>
        <w:rPr>
          <w:rFonts w:ascii="Arial" w:hAnsi="Arial" w:cs="Arial"/>
          <w:sz w:val="24"/>
          <w:szCs w:val="24"/>
        </w:rPr>
      </w:pPr>
      <w:r>
        <w:rPr>
          <w:rFonts w:ascii="Arial" w:hAnsi="Arial" w:cs="Arial"/>
          <w:sz w:val="24"/>
          <w:szCs w:val="24"/>
        </w:rPr>
        <w:t xml:space="preserve">The </w:t>
      </w:r>
      <w:r w:rsidR="00751793">
        <w:rPr>
          <w:rFonts w:ascii="Arial" w:hAnsi="Arial" w:cs="Arial"/>
          <w:sz w:val="24"/>
          <w:szCs w:val="24"/>
        </w:rPr>
        <w:t xml:space="preserve">successful Bidder </w:t>
      </w:r>
      <w:r w:rsidRPr="003723EC">
        <w:rPr>
          <w:rFonts w:ascii="Arial" w:hAnsi="Arial" w:cs="Arial"/>
          <w:sz w:val="24"/>
          <w:szCs w:val="24"/>
        </w:rPr>
        <w:t xml:space="preserve">will </w:t>
      </w:r>
      <w:r w:rsidR="00A475BB">
        <w:rPr>
          <w:rFonts w:ascii="Arial" w:hAnsi="Arial" w:cs="Arial"/>
          <w:sz w:val="24"/>
          <w:szCs w:val="24"/>
        </w:rPr>
        <w:t xml:space="preserve">also be obliged to touch base with sole-supplier of </w:t>
      </w:r>
      <w:r w:rsidR="00614381">
        <w:rPr>
          <w:rFonts w:ascii="Arial" w:hAnsi="Arial" w:cs="Arial"/>
          <w:sz w:val="24"/>
          <w:szCs w:val="24"/>
        </w:rPr>
        <w:t>m</w:t>
      </w:r>
      <w:r w:rsidR="00A475BB">
        <w:rPr>
          <w:rFonts w:ascii="Arial" w:hAnsi="Arial" w:cs="Arial"/>
          <w:sz w:val="24"/>
          <w:szCs w:val="24"/>
        </w:rPr>
        <w:t>LOX in Tanzania (M/S TOL Gases PLC)</w:t>
      </w:r>
      <w:r w:rsidRPr="003723EC">
        <w:rPr>
          <w:rFonts w:ascii="Arial" w:hAnsi="Arial" w:cs="Arial"/>
          <w:sz w:val="24"/>
          <w:szCs w:val="24"/>
        </w:rPr>
        <w:t>;</w:t>
      </w:r>
    </w:p>
    <w:p w14:paraId="64504ED0" w14:textId="77777777" w:rsidR="00E74254" w:rsidRDefault="00E74254" w:rsidP="00751793">
      <w:pPr>
        <w:pStyle w:val="ListParagraph"/>
        <w:numPr>
          <w:ilvl w:val="0"/>
          <w:numId w:val="22"/>
        </w:numPr>
        <w:spacing w:after="0" w:line="240" w:lineRule="auto"/>
        <w:jc w:val="both"/>
        <w:rPr>
          <w:rFonts w:ascii="Arial" w:hAnsi="Arial" w:cs="Arial"/>
          <w:sz w:val="24"/>
          <w:szCs w:val="24"/>
        </w:rPr>
      </w:pPr>
      <w:r>
        <w:rPr>
          <w:rFonts w:ascii="Arial" w:hAnsi="Arial" w:cs="Arial"/>
          <w:sz w:val="24"/>
          <w:szCs w:val="24"/>
        </w:rPr>
        <w:t>CHAI and Team of Experts.</w:t>
      </w:r>
    </w:p>
    <w:p w14:paraId="77EC6657" w14:textId="77777777" w:rsidR="00E74254" w:rsidRDefault="00E74254" w:rsidP="00751793">
      <w:pPr>
        <w:pStyle w:val="ListParagraph"/>
        <w:numPr>
          <w:ilvl w:val="0"/>
          <w:numId w:val="22"/>
        </w:numPr>
        <w:spacing w:after="0" w:line="240" w:lineRule="auto"/>
        <w:jc w:val="both"/>
        <w:rPr>
          <w:rFonts w:ascii="Arial" w:hAnsi="Arial" w:cs="Arial"/>
          <w:sz w:val="24"/>
          <w:szCs w:val="24"/>
        </w:rPr>
      </w:pPr>
      <w:r>
        <w:rPr>
          <w:rFonts w:ascii="Arial" w:hAnsi="Arial" w:cs="Arial"/>
          <w:sz w:val="24"/>
          <w:szCs w:val="24"/>
        </w:rPr>
        <w:t>Third (3</w:t>
      </w:r>
      <w:r w:rsidRPr="00E74254">
        <w:rPr>
          <w:rFonts w:ascii="Arial" w:hAnsi="Arial" w:cs="Arial"/>
          <w:sz w:val="24"/>
          <w:szCs w:val="24"/>
          <w:vertAlign w:val="superscript"/>
        </w:rPr>
        <w:t>rd</w:t>
      </w:r>
      <w:r>
        <w:rPr>
          <w:rFonts w:ascii="Arial" w:hAnsi="Arial" w:cs="Arial"/>
          <w:sz w:val="24"/>
          <w:szCs w:val="24"/>
        </w:rPr>
        <w:t>) Party Inspector</w:t>
      </w:r>
      <w:r w:rsidR="00E14521">
        <w:rPr>
          <w:rFonts w:ascii="Arial" w:hAnsi="Arial" w:cs="Arial"/>
          <w:sz w:val="24"/>
          <w:szCs w:val="24"/>
        </w:rPr>
        <w:t xml:space="preserve"> on piping-installation</w:t>
      </w:r>
      <w:r>
        <w:rPr>
          <w:rFonts w:ascii="Arial" w:hAnsi="Arial" w:cs="Arial"/>
          <w:sz w:val="24"/>
          <w:szCs w:val="24"/>
        </w:rPr>
        <w:t xml:space="preserve">. </w:t>
      </w:r>
    </w:p>
    <w:p w14:paraId="431EFD35" w14:textId="77777777" w:rsidR="00E55AAF" w:rsidRDefault="00E55AAF" w:rsidP="00900171">
      <w:pPr>
        <w:pStyle w:val="ListParagraph"/>
        <w:spacing w:after="0" w:line="240" w:lineRule="auto"/>
        <w:jc w:val="both"/>
        <w:rPr>
          <w:rFonts w:ascii="Arial" w:hAnsi="Arial" w:cs="Arial"/>
          <w:sz w:val="24"/>
          <w:szCs w:val="24"/>
        </w:rPr>
      </w:pPr>
    </w:p>
    <w:p w14:paraId="16E4BFC9" w14:textId="77777777" w:rsidR="00E55AAF" w:rsidRPr="00D53711" w:rsidRDefault="006442B5"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lastRenderedPageBreak/>
        <w:t>TYPE OF CONTRACT</w:t>
      </w:r>
    </w:p>
    <w:p w14:paraId="609E3A37" w14:textId="77777777" w:rsidR="006442B5" w:rsidRDefault="006442B5" w:rsidP="00900171">
      <w:pPr>
        <w:pStyle w:val="ListParagraph"/>
        <w:spacing w:after="0" w:line="240" w:lineRule="auto"/>
        <w:jc w:val="both"/>
        <w:rPr>
          <w:rFonts w:ascii="Arial" w:hAnsi="Arial" w:cs="Arial"/>
          <w:sz w:val="24"/>
          <w:szCs w:val="24"/>
        </w:rPr>
      </w:pPr>
    </w:p>
    <w:p w14:paraId="312C32AA" w14:textId="77777777" w:rsidR="006442B5" w:rsidRDefault="006442B5" w:rsidP="00900171">
      <w:pPr>
        <w:pStyle w:val="ListParagraph"/>
        <w:spacing w:after="0" w:line="240" w:lineRule="auto"/>
        <w:jc w:val="both"/>
        <w:rPr>
          <w:rFonts w:ascii="Arial" w:hAnsi="Arial" w:cs="Arial"/>
          <w:sz w:val="24"/>
          <w:szCs w:val="24"/>
        </w:rPr>
      </w:pPr>
      <w:r w:rsidRPr="006442B5">
        <w:rPr>
          <w:rFonts w:ascii="Arial" w:hAnsi="Arial" w:cs="Arial"/>
          <w:sz w:val="24"/>
          <w:szCs w:val="24"/>
        </w:rPr>
        <w:t xml:space="preserve">This contract will be a direct contract to be executed by the successful </w:t>
      </w:r>
      <w:r w:rsidR="00673C7B">
        <w:rPr>
          <w:rFonts w:ascii="Arial" w:hAnsi="Arial" w:cs="Arial"/>
          <w:sz w:val="24"/>
          <w:szCs w:val="24"/>
        </w:rPr>
        <w:t>V</w:t>
      </w:r>
      <w:r>
        <w:rPr>
          <w:rFonts w:ascii="Arial" w:hAnsi="Arial" w:cs="Arial"/>
          <w:sz w:val="24"/>
          <w:szCs w:val="24"/>
        </w:rPr>
        <w:t>endor</w:t>
      </w:r>
      <w:r w:rsidRPr="006442B5">
        <w:rPr>
          <w:rFonts w:ascii="Arial" w:hAnsi="Arial" w:cs="Arial"/>
          <w:sz w:val="24"/>
          <w:szCs w:val="24"/>
        </w:rPr>
        <w:t xml:space="preserve"> and </w:t>
      </w:r>
      <w:r>
        <w:rPr>
          <w:rFonts w:ascii="Arial" w:hAnsi="Arial" w:cs="Arial"/>
          <w:sz w:val="24"/>
          <w:szCs w:val="24"/>
        </w:rPr>
        <w:t>CHAI</w:t>
      </w:r>
      <w:r w:rsidRPr="006442B5">
        <w:rPr>
          <w:rFonts w:ascii="Arial" w:hAnsi="Arial" w:cs="Arial"/>
          <w:sz w:val="24"/>
          <w:szCs w:val="24"/>
        </w:rPr>
        <w:t xml:space="preserve"> who will be the “</w:t>
      </w:r>
      <w:r w:rsidR="00673C7B">
        <w:rPr>
          <w:rFonts w:ascii="Arial" w:hAnsi="Arial" w:cs="Arial"/>
          <w:sz w:val="24"/>
          <w:szCs w:val="24"/>
        </w:rPr>
        <w:t>Employer</w:t>
      </w:r>
      <w:r w:rsidRPr="006442B5">
        <w:rPr>
          <w:rFonts w:ascii="Arial" w:hAnsi="Arial" w:cs="Arial"/>
          <w:sz w:val="24"/>
          <w:szCs w:val="24"/>
        </w:rPr>
        <w:t xml:space="preserve">”. </w:t>
      </w:r>
    </w:p>
    <w:p w14:paraId="07A05FB4" w14:textId="77777777" w:rsidR="006442B5" w:rsidRDefault="006442B5" w:rsidP="00900171">
      <w:pPr>
        <w:pStyle w:val="ListParagraph"/>
        <w:spacing w:after="0" w:line="240" w:lineRule="auto"/>
        <w:jc w:val="both"/>
        <w:rPr>
          <w:rFonts w:ascii="Arial" w:hAnsi="Arial" w:cs="Arial"/>
          <w:sz w:val="24"/>
          <w:szCs w:val="24"/>
        </w:rPr>
      </w:pPr>
    </w:p>
    <w:p w14:paraId="2E843BDB" w14:textId="77777777" w:rsidR="006442B5" w:rsidRDefault="006442B5" w:rsidP="00900171">
      <w:pPr>
        <w:pStyle w:val="ListParagraph"/>
        <w:spacing w:after="0" w:line="240" w:lineRule="auto"/>
        <w:jc w:val="both"/>
        <w:rPr>
          <w:rFonts w:ascii="Arial" w:hAnsi="Arial" w:cs="Arial"/>
          <w:sz w:val="24"/>
          <w:szCs w:val="24"/>
        </w:rPr>
      </w:pPr>
      <w:r w:rsidRPr="006442B5">
        <w:rPr>
          <w:rFonts w:ascii="Arial" w:hAnsi="Arial" w:cs="Arial"/>
          <w:sz w:val="24"/>
          <w:szCs w:val="24"/>
        </w:rPr>
        <w:t xml:space="preserve">The standard </w:t>
      </w:r>
      <w:r>
        <w:rPr>
          <w:rFonts w:ascii="Arial" w:hAnsi="Arial" w:cs="Arial"/>
          <w:sz w:val="24"/>
          <w:szCs w:val="24"/>
        </w:rPr>
        <w:t>CHAI</w:t>
      </w:r>
      <w:r w:rsidRPr="006442B5">
        <w:rPr>
          <w:rFonts w:ascii="Arial" w:hAnsi="Arial" w:cs="Arial"/>
          <w:sz w:val="24"/>
          <w:szCs w:val="24"/>
        </w:rPr>
        <w:t xml:space="preserve"> </w:t>
      </w:r>
      <w:r>
        <w:rPr>
          <w:rFonts w:ascii="Arial" w:hAnsi="Arial" w:cs="Arial"/>
          <w:sz w:val="24"/>
          <w:szCs w:val="24"/>
        </w:rPr>
        <w:t>procedure for appointment will be used</w:t>
      </w:r>
      <w:r w:rsidRPr="006442B5">
        <w:rPr>
          <w:rFonts w:ascii="Arial" w:hAnsi="Arial" w:cs="Arial"/>
          <w:sz w:val="24"/>
          <w:szCs w:val="24"/>
        </w:rPr>
        <w:t xml:space="preserve">. The appointment will be </w:t>
      </w:r>
      <w:r w:rsidR="00751793">
        <w:rPr>
          <w:rFonts w:ascii="Arial" w:hAnsi="Arial" w:cs="Arial"/>
          <w:sz w:val="24"/>
          <w:szCs w:val="24"/>
        </w:rPr>
        <w:t xml:space="preserve">done </w:t>
      </w:r>
      <w:r w:rsidRPr="006442B5">
        <w:rPr>
          <w:rFonts w:ascii="Arial" w:hAnsi="Arial" w:cs="Arial"/>
          <w:sz w:val="24"/>
          <w:szCs w:val="24"/>
        </w:rPr>
        <w:t xml:space="preserve">according to the </w:t>
      </w:r>
      <w:r>
        <w:rPr>
          <w:rFonts w:ascii="Arial" w:hAnsi="Arial" w:cs="Arial"/>
          <w:sz w:val="24"/>
          <w:szCs w:val="24"/>
        </w:rPr>
        <w:t>internal manual and policy</w:t>
      </w:r>
      <w:r w:rsidRPr="006442B5">
        <w:rPr>
          <w:rFonts w:ascii="Arial" w:hAnsi="Arial" w:cs="Arial"/>
          <w:sz w:val="24"/>
          <w:szCs w:val="24"/>
        </w:rPr>
        <w:t xml:space="preserve">. The </w:t>
      </w:r>
      <w:r>
        <w:rPr>
          <w:rFonts w:ascii="Arial" w:hAnsi="Arial" w:cs="Arial"/>
          <w:sz w:val="24"/>
          <w:szCs w:val="24"/>
        </w:rPr>
        <w:t>standard Purchase</w:t>
      </w:r>
      <w:r w:rsidR="00A5741D">
        <w:rPr>
          <w:rFonts w:ascii="Arial" w:hAnsi="Arial" w:cs="Arial"/>
          <w:sz w:val="24"/>
          <w:szCs w:val="24"/>
        </w:rPr>
        <w:t xml:space="preserve"> Order (PO) </w:t>
      </w:r>
      <w:r w:rsidR="00832E4E">
        <w:rPr>
          <w:rFonts w:ascii="Arial" w:hAnsi="Arial" w:cs="Arial"/>
          <w:sz w:val="24"/>
          <w:szCs w:val="24"/>
        </w:rPr>
        <w:t>complete with relevant schematic-drawings</w:t>
      </w:r>
      <w:r w:rsidR="00D677BF">
        <w:rPr>
          <w:rFonts w:ascii="Arial" w:hAnsi="Arial" w:cs="Arial"/>
          <w:sz w:val="24"/>
          <w:szCs w:val="24"/>
        </w:rPr>
        <w:t>,</w:t>
      </w:r>
      <w:r w:rsidR="00832E4E">
        <w:rPr>
          <w:rFonts w:ascii="Arial" w:hAnsi="Arial" w:cs="Arial"/>
          <w:sz w:val="24"/>
          <w:szCs w:val="24"/>
        </w:rPr>
        <w:t xml:space="preserve"> specifications</w:t>
      </w:r>
      <w:r w:rsidR="00D677BF">
        <w:rPr>
          <w:rFonts w:ascii="Arial" w:hAnsi="Arial" w:cs="Arial"/>
          <w:sz w:val="24"/>
          <w:szCs w:val="24"/>
        </w:rPr>
        <w:t xml:space="preserve"> and blank-work-schedule or Bills of Quantities (BOQs)</w:t>
      </w:r>
      <w:r w:rsidR="00832E4E">
        <w:rPr>
          <w:rFonts w:ascii="Arial" w:hAnsi="Arial" w:cs="Arial"/>
          <w:sz w:val="24"/>
          <w:szCs w:val="24"/>
        </w:rPr>
        <w:t xml:space="preserve"> is </w:t>
      </w:r>
      <w:r w:rsidR="00A5741D">
        <w:rPr>
          <w:rFonts w:ascii="Arial" w:hAnsi="Arial" w:cs="Arial"/>
          <w:sz w:val="24"/>
          <w:szCs w:val="24"/>
        </w:rPr>
        <w:t xml:space="preserve">attached </w:t>
      </w:r>
      <w:r w:rsidR="00673C7B">
        <w:rPr>
          <w:rFonts w:ascii="Arial" w:hAnsi="Arial" w:cs="Arial"/>
          <w:sz w:val="24"/>
          <w:szCs w:val="24"/>
        </w:rPr>
        <w:t xml:space="preserve">with this bidding-document </w:t>
      </w:r>
      <w:r w:rsidR="00A5741D">
        <w:rPr>
          <w:rFonts w:ascii="Arial" w:hAnsi="Arial" w:cs="Arial"/>
          <w:sz w:val="24"/>
          <w:szCs w:val="24"/>
        </w:rPr>
        <w:t>for easy reference</w:t>
      </w:r>
      <w:r w:rsidR="00D677BF">
        <w:rPr>
          <w:rFonts w:ascii="Arial" w:hAnsi="Arial" w:cs="Arial"/>
          <w:sz w:val="24"/>
          <w:szCs w:val="24"/>
        </w:rPr>
        <w:t xml:space="preserve">, pricing </w:t>
      </w:r>
      <w:r w:rsidR="00832E4E">
        <w:rPr>
          <w:rFonts w:ascii="Arial" w:hAnsi="Arial" w:cs="Arial"/>
          <w:sz w:val="24"/>
          <w:szCs w:val="24"/>
        </w:rPr>
        <w:t>and</w:t>
      </w:r>
      <w:r w:rsidRPr="006442B5">
        <w:rPr>
          <w:rFonts w:ascii="Arial" w:hAnsi="Arial" w:cs="Arial"/>
          <w:sz w:val="24"/>
          <w:szCs w:val="24"/>
        </w:rPr>
        <w:t xml:space="preserve"> contract appointment document. </w:t>
      </w:r>
      <w:r w:rsidR="00A5741D">
        <w:rPr>
          <w:rFonts w:ascii="Arial" w:hAnsi="Arial" w:cs="Arial"/>
          <w:sz w:val="24"/>
          <w:szCs w:val="24"/>
        </w:rPr>
        <w:t>CHAI</w:t>
      </w:r>
      <w:r w:rsidR="00673C7B">
        <w:rPr>
          <w:rFonts w:ascii="Arial" w:hAnsi="Arial" w:cs="Arial"/>
          <w:sz w:val="24"/>
          <w:szCs w:val="24"/>
        </w:rPr>
        <w:t xml:space="preserve"> </w:t>
      </w:r>
      <w:r w:rsidR="00A5741D">
        <w:rPr>
          <w:rFonts w:ascii="Arial" w:hAnsi="Arial" w:cs="Arial"/>
          <w:sz w:val="24"/>
          <w:szCs w:val="24"/>
        </w:rPr>
        <w:t>and Expert-Team</w:t>
      </w:r>
      <w:r w:rsidRPr="006442B5">
        <w:rPr>
          <w:rFonts w:ascii="Arial" w:hAnsi="Arial" w:cs="Arial"/>
          <w:sz w:val="24"/>
          <w:szCs w:val="24"/>
        </w:rPr>
        <w:t xml:space="preserve"> will act as the Engineer and Principal Agent. The Principal Agent shall make provision for and purchase the above documents.</w:t>
      </w:r>
    </w:p>
    <w:p w14:paraId="21F914A1" w14:textId="77777777" w:rsidR="006442B5" w:rsidRDefault="006442B5" w:rsidP="00900171">
      <w:pPr>
        <w:pStyle w:val="ListParagraph"/>
        <w:spacing w:after="0" w:line="240" w:lineRule="auto"/>
        <w:jc w:val="both"/>
        <w:rPr>
          <w:rFonts w:ascii="Arial" w:hAnsi="Arial" w:cs="Arial"/>
          <w:sz w:val="24"/>
          <w:szCs w:val="24"/>
        </w:rPr>
      </w:pPr>
    </w:p>
    <w:p w14:paraId="6B9936AF" w14:textId="77777777" w:rsidR="006442B5" w:rsidRPr="00D53711" w:rsidRDefault="00A5741D"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BID ELIGIBILITY</w:t>
      </w:r>
    </w:p>
    <w:p w14:paraId="6FD3BB60" w14:textId="77777777" w:rsidR="00A5741D" w:rsidRDefault="00A5741D" w:rsidP="00900171">
      <w:pPr>
        <w:pStyle w:val="ListParagraph"/>
        <w:spacing w:after="0" w:line="240" w:lineRule="auto"/>
        <w:jc w:val="both"/>
        <w:rPr>
          <w:rFonts w:ascii="Arial" w:hAnsi="Arial" w:cs="Arial"/>
          <w:sz w:val="24"/>
          <w:szCs w:val="24"/>
        </w:rPr>
      </w:pPr>
    </w:p>
    <w:p w14:paraId="28C84FFB" w14:textId="77777777" w:rsidR="00A5741D" w:rsidRDefault="00A5741D" w:rsidP="00900171">
      <w:pPr>
        <w:pStyle w:val="ListParagraph"/>
        <w:spacing w:after="0" w:line="240" w:lineRule="auto"/>
        <w:jc w:val="both"/>
        <w:rPr>
          <w:rFonts w:ascii="Arial" w:hAnsi="Arial" w:cs="Arial"/>
          <w:sz w:val="24"/>
          <w:szCs w:val="24"/>
        </w:rPr>
      </w:pPr>
      <w:r w:rsidRPr="00A5741D">
        <w:rPr>
          <w:rFonts w:ascii="Arial" w:hAnsi="Arial" w:cs="Arial"/>
          <w:sz w:val="24"/>
          <w:szCs w:val="24"/>
        </w:rPr>
        <w:t xml:space="preserve">This is an open </w:t>
      </w:r>
      <w:r>
        <w:rPr>
          <w:rFonts w:ascii="Arial" w:hAnsi="Arial" w:cs="Arial"/>
          <w:sz w:val="24"/>
          <w:szCs w:val="24"/>
        </w:rPr>
        <w:t>Bid</w:t>
      </w:r>
      <w:r w:rsidRPr="00A5741D">
        <w:rPr>
          <w:rFonts w:ascii="Arial" w:hAnsi="Arial" w:cs="Arial"/>
          <w:sz w:val="24"/>
          <w:szCs w:val="24"/>
        </w:rPr>
        <w:t xml:space="preserve"> to all </w:t>
      </w:r>
      <w:r w:rsidR="00D677BF">
        <w:rPr>
          <w:rFonts w:ascii="Arial" w:hAnsi="Arial" w:cs="Arial"/>
          <w:sz w:val="24"/>
          <w:szCs w:val="24"/>
        </w:rPr>
        <w:t xml:space="preserve">local and international </w:t>
      </w:r>
      <w:r w:rsidRPr="00A5741D">
        <w:rPr>
          <w:rFonts w:ascii="Arial" w:hAnsi="Arial" w:cs="Arial"/>
          <w:sz w:val="24"/>
          <w:szCs w:val="24"/>
        </w:rPr>
        <w:t xml:space="preserve">prospective </w:t>
      </w:r>
      <w:r w:rsidR="00673C7B">
        <w:rPr>
          <w:rFonts w:ascii="Arial" w:hAnsi="Arial" w:cs="Arial"/>
          <w:sz w:val="24"/>
          <w:szCs w:val="24"/>
        </w:rPr>
        <w:t>vend</w:t>
      </w:r>
      <w:r w:rsidRPr="00A5741D">
        <w:rPr>
          <w:rFonts w:ascii="Arial" w:hAnsi="Arial" w:cs="Arial"/>
          <w:sz w:val="24"/>
          <w:szCs w:val="24"/>
        </w:rPr>
        <w:t>ors</w:t>
      </w:r>
      <w:r w:rsidR="001D6D3E">
        <w:rPr>
          <w:rFonts w:ascii="Arial" w:hAnsi="Arial" w:cs="Arial"/>
          <w:sz w:val="24"/>
          <w:szCs w:val="24"/>
        </w:rPr>
        <w:t xml:space="preserve"> whom can meet the HTM-02-01 Standards</w:t>
      </w:r>
      <w:r w:rsidRPr="00A5741D">
        <w:rPr>
          <w:rFonts w:ascii="Arial" w:hAnsi="Arial" w:cs="Arial"/>
          <w:sz w:val="24"/>
          <w:szCs w:val="24"/>
        </w:rPr>
        <w:t xml:space="preserve">. </w:t>
      </w:r>
    </w:p>
    <w:p w14:paraId="27B11EA3" w14:textId="77777777" w:rsidR="00A5741D" w:rsidRDefault="00A5741D" w:rsidP="00900171">
      <w:pPr>
        <w:pStyle w:val="ListParagraph"/>
        <w:spacing w:after="0" w:line="240" w:lineRule="auto"/>
        <w:jc w:val="both"/>
        <w:rPr>
          <w:rFonts w:ascii="Arial" w:hAnsi="Arial" w:cs="Arial"/>
          <w:sz w:val="24"/>
          <w:szCs w:val="24"/>
        </w:rPr>
      </w:pPr>
    </w:p>
    <w:p w14:paraId="50F10D82" w14:textId="418045B2" w:rsidR="00A5741D" w:rsidRDefault="00A5741D" w:rsidP="00900171">
      <w:pPr>
        <w:pStyle w:val="ListParagraph"/>
        <w:spacing w:after="0" w:line="240" w:lineRule="auto"/>
        <w:jc w:val="both"/>
        <w:rPr>
          <w:rFonts w:ascii="Arial" w:hAnsi="Arial" w:cs="Arial"/>
          <w:sz w:val="24"/>
          <w:szCs w:val="24"/>
        </w:rPr>
      </w:pPr>
      <w:r w:rsidRPr="00A5741D">
        <w:rPr>
          <w:rFonts w:ascii="Arial" w:hAnsi="Arial" w:cs="Arial"/>
          <w:sz w:val="24"/>
          <w:szCs w:val="24"/>
        </w:rPr>
        <w:t xml:space="preserve">The </w:t>
      </w:r>
      <w:r>
        <w:rPr>
          <w:rFonts w:ascii="Arial" w:hAnsi="Arial" w:cs="Arial"/>
          <w:sz w:val="24"/>
          <w:szCs w:val="24"/>
        </w:rPr>
        <w:t>Bid</w:t>
      </w:r>
      <w:r w:rsidRPr="00A5741D">
        <w:rPr>
          <w:rFonts w:ascii="Arial" w:hAnsi="Arial" w:cs="Arial"/>
          <w:sz w:val="24"/>
          <w:szCs w:val="24"/>
        </w:rPr>
        <w:t xml:space="preserve"> will be issued to any </w:t>
      </w:r>
      <w:r w:rsidR="00673C7B">
        <w:rPr>
          <w:rFonts w:ascii="Arial" w:hAnsi="Arial" w:cs="Arial"/>
          <w:sz w:val="24"/>
          <w:szCs w:val="24"/>
        </w:rPr>
        <w:t>International or Local Legal and experienced Vendor with proof of legal-incorporation and experience of similar assignment.</w:t>
      </w:r>
      <w:r w:rsidRPr="00A5741D">
        <w:rPr>
          <w:rFonts w:ascii="Arial" w:hAnsi="Arial" w:cs="Arial"/>
          <w:sz w:val="24"/>
          <w:szCs w:val="24"/>
        </w:rPr>
        <w:t xml:space="preserve"> </w:t>
      </w:r>
    </w:p>
    <w:p w14:paraId="70FEA523" w14:textId="7314FB89" w:rsidR="00970015" w:rsidRDefault="00970015" w:rsidP="00900171">
      <w:pPr>
        <w:pStyle w:val="ListParagraph"/>
        <w:spacing w:after="0" w:line="240" w:lineRule="auto"/>
        <w:jc w:val="both"/>
        <w:rPr>
          <w:rFonts w:ascii="Arial" w:hAnsi="Arial" w:cs="Arial"/>
          <w:sz w:val="24"/>
          <w:szCs w:val="24"/>
        </w:rPr>
      </w:pPr>
    </w:p>
    <w:tbl>
      <w:tblPr>
        <w:tblW w:w="9778" w:type="dxa"/>
        <w:tblInd w:w="-5" w:type="dxa"/>
        <w:tblLook w:val="04A0" w:firstRow="1" w:lastRow="0" w:firstColumn="1" w:lastColumn="0" w:noHBand="0" w:noVBand="1"/>
      </w:tblPr>
      <w:tblGrid>
        <w:gridCol w:w="580"/>
        <w:gridCol w:w="2820"/>
        <w:gridCol w:w="1660"/>
        <w:gridCol w:w="4718"/>
      </w:tblGrid>
      <w:tr w:rsidR="00AC6493" w:rsidRPr="00AC6493" w14:paraId="5B60EF7C" w14:textId="77777777" w:rsidTr="00AC6493">
        <w:trPr>
          <w:trHeight w:val="300"/>
        </w:trPr>
        <w:tc>
          <w:tcPr>
            <w:tcW w:w="580" w:type="dxa"/>
            <w:tcBorders>
              <w:top w:val="single" w:sz="4" w:space="0" w:color="B7C3D0"/>
              <w:left w:val="single" w:sz="4" w:space="0" w:color="B7C3D0"/>
              <w:bottom w:val="single" w:sz="4" w:space="0" w:color="B7C3D0"/>
              <w:right w:val="single" w:sz="4" w:space="0" w:color="B7C3D0"/>
            </w:tcBorders>
            <w:shd w:val="clear" w:color="2E75B6" w:fill="2E75B6"/>
            <w:hideMark/>
          </w:tcPr>
          <w:p w14:paraId="3BD725A2" w14:textId="77777777" w:rsidR="00AC6493" w:rsidRPr="00AC6493" w:rsidRDefault="00AC6493" w:rsidP="00AC6493">
            <w:pPr>
              <w:spacing w:after="0" w:line="240" w:lineRule="auto"/>
              <w:rPr>
                <w:rFonts w:ascii="Arial" w:eastAsia="Times New Roman" w:hAnsi="Arial" w:cs="Arial"/>
                <w:b/>
                <w:bCs/>
                <w:color w:val="FFFFFF"/>
                <w:sz w:val="20"/>
                <w:szCs w:val="20"/>
              </w:rPr>
            </w:pPr>
            <w:r w:rsidRPr="00AC6493">
              <w:rPr>
                <w:rFonts w:ascii="Arial" w:eastAsia="Times New Roman" w:hAnsi="Arial" w:cs="Arial"/>
                <w:b/>
                <w:bCs/>
                <w:color w:val="FFFFFF"/>
                <w:sz w:val="20"/>
                <w:szCs w:val="20"/>
              </w:rPr>
              <w:t>#</w:t>
            </w:r>
          </w:p>
        </w:tc>
        <w:tc>
          <w:tcPr>
            <w:tcW w:w="2820" w:type="dxa"/>
            <w:tcBorders>
              <w:top w:val="single" w:sz="4" w:space="0" w:color="B7C3D0"/>
              <w:left w:val="nil"/>
              <w:bottom w:val="single" w:sz="4" w:space="0" w:color="B7C3D0"/>
              <w:right w:val="single" w:sz="4" w:space="0" w:color="B7C3D0"/>
            </w:tcBorders>
            <w:shd w:val="clear" w:color="2E75B6" w:fill="2E75B6"/>
            <w:hideMark/>
          </w:tcPr>
          <w:p w14:paraId="47CB8D0B" w14:textId="77777777" w:rsidR="00AC6493" w:rsidRPr="00AC6493" w:rsidRDefault="00AC6493" w:rsidP="00AC6493">
            <w:pPr>
              <w:spacing w:after="0" w:line="240" w:lineRule="auto"/>
              <w:rPr>
                <w:rFonts w:ascii="Arial" w:eastAsia="Times New Roman" w:hAnsi="Arial" w:cs="Arial"/>
                <w:b/>
                <w:bCs/>
                <w:color w:val="FFFFFF"/>
                <w:sz w:val="20"/>
                <w:szCs w:val="20"/>
              </w:rPr>
            </w:pPr>
            <w:r w:rsidRPr="00AC6493">
              <w:rPr>
                <w:rFonts w:ascii="Arial" w:eastAsia="Times New Roman" w:hAnsi="Arial" w:cs="Arial"/>
                <w:b/>
                <w:bCs/>
                <w:color w:val="FFFFFF"/>
                <w:sz w:val="20"/>
                <w:szCs w:val="20"/>
              </w:rPr>
              <w:t>Category</w:t>
            </w:r>
          </w:p>
        </w:tc>
        <w:tc>
          <w:tcPr>
            <w:tcW w:w="1660" w:type="dxa"/>
            <w:tcBorders>
              <w:top w:val="single" w:sz="4" w:space="0" w:color="B7C3D0"/>
              <w:left w:val="nil"/>
              <w:bottom w:val="single" w:sz="4" w:space="0" w:color="B7C3D0"/>
              <w:right w:val="single" w:sz="4" w:space="0" w:color="B7C3D0"/>
            </w:tcBorders>
            <w:shd w:val="clear" w:color="2E75B6" w:fill="2E75B6"/>
            <w:hideMark/>
          </w:tcPr>
          <w:p w14:paraId="66EECCFD" w14:textId="77777777" w:rsidR="00AC6493" w:rsidRPr="00AC6493" w:rsidRDefault="00AC6493" w:rsidP="00AC6493">
            <w:pPr>
              <w:spacing w:after="0" w:line="240" w:lineRule="auto"/>
              <w:rPr>
                <w:rFonts w:ascii="Arial" w:eastAsia="Times New Roman" w:hAnsi="Arial" w:cs="Arial"/>
                <w:b/>
                <w:bCs/>
                <w:color w:val="FFFFFF"/>
                <w:sz w:val="20"/>
                <w:szCs w:val="20"/>
              </w:rPr>
            </w:pPr>
            <w:r w:rsidRPr="00AC6493">
              <w:rPr>
                <w:rFonts w:ascii="Arial" w:eastAsia="Times New Roman" w:hAnsi="Arial" w:cs="Arial"/>
                <w:b/>
                <w:bCs/>
                <w:color w:val="FFFFFF"/>
                <w:sz w:val="20"/>
                <w:szCs w:val="20"/>
              </w:rPr>
              <w:t>Criterion</w:t>
            </w:r>
          </w:p>
        </w:tc>
        <w:tc>
          <w:tcPr>
            <w:tcW w:w="4718" w:type="dxa"/>
            <w:tcBorders>
              <w:top w:val="single" w:sz="4" w:space="0" w:color="B7C3D0"/>
              <w:left w:val="nil"/>
              <w:bottom w:val="single" w:sz="4" w:space="0" w:color="B7C3D0"/>
              <w:right w:val="single" w:sz="4" w:space="0" w:color="B7C3D0"/>
            </w:tcBorders>
            <w:shd w:val="clear" w:color="2E75B6" w:fill="2E75B6"/>
            <w:hideMark/>
          </w:tcPr>
          <w:p w14:paraId="723AF89F" w14:textId="77777777" w:rsidR="00AC6493" w:rsidRPr="00AC6493" w:rsidRDefault="00AC6493" w:rsidP="00AC6493">
            <w:pPr>
              <w:spacing w:after="0" w:line="240" w:lineRule="auto"/>
              <w:rPr>
                <w:rFonts w:ascii="Arial" w:eastAsia="Times New Roman" w:hAnsi="Arial" w:cs="Arial"/>
                <w:b/>
                <w:bCs/>
                <w:color w:val="FFFFFF"/>
                <w:sz w:val="20"/>
                <w:szCs w:val="20"/>
              </w:rPr>
            </w:pPr>
            <w:r w:rsidRPr="00AC6493">
              <w:rPr>
                <w:rFonts w:ascii="Arial" w:eastAsia="Times New Roman" w:hAnsi="Arial" w:cs="Arial"/>
                <w:b/>
                <w:bCs/>
                <w:color w:val="FFFFFF"/>
                <w:sz w:val="20"/>
                <w:szCs w:val="20"/>
              </w:rPr>
              <w:t>Requirement</w:t>
            </w:r>
          </w:p>
        </w:tc>
      </w:tr>
      <w:tr w:rsidR="00AC6493" w:rsidRPr="00AC6493" w14:paraId="1449C404" w14:textId="77777777" w:rsidTr="00AC6493">
        <w:trPr>
          <w:trHeight w:val="765"/>
        </w:trPr>
        <w:tc>
          <w:tcPr>
            <w:tcW w:w="580" w:type="dxa"/>
            <w:tcBorders>
              <w:top w:val="nil"/>
              <w:left w:val="single" w:sz="4" w:space="0" w:color="B7C3D0"/>
              <w:bottom w:val="single" w:sz="4" w:space="0" w:color="B7C3D0"/>
              <w:right w:val="single" w:sz="4" w:space="0" w:color="B7C3D0"/>
            </w:tcBorders>
            <w:hideMark/>
          </w:tcPr>
          <w:p w14:paraId="30D04E7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w:t>
            </w:r>
          </w:p>
        </w:tc>
        <w:tc>
          <w:tcPr>
            <w:tcW w:w="2820" w:type="dxa"/>
            <w:tcBorders>
              <w:top w:val="nil"/>
              <w:left w:val="nil"/>
              <w:bottom w:val="single" w:sz="4" w:space="0" w:color="B7C3D0"/>
              <w:right w:val="single" w:sz="4" w:space="0" w:color="B7C3D0"/>
            </w:tcBorders>
            <w:hideMark/>
          </w:tcPr>
          <w:p w14:paraId="425F5D6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2.1 Relevant Company Experience</w:t>
            </w:r>
          </w:p>
        </w:tc>
        <w:tc>
          <w:tcPr>
            <w:tcW w:w="1660" w:type="dxa"/>
            <w:tcBorders>
              <w:top w:val="nil"/>
              <w:left w:val="nil"/>
              <w:bottom w:val="single" w:sz="4" w:space="0" w:color="B7C3D0"/>
              <w:right w:val="single" w:sz="4" w:space="0" w:color="B7C3D0"/>
            </w:tcBorders>
            <w:hideMark/>
          </w:tcPr>
          <w:p w14:paraId="5F8F5CBC"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Track record</w:t>
            </w:r>
          </w:p>
        </w:tc>
        <w:tc>
          <w:tcPr>
            <w:tcW w:w="4718" w:type="dxa"/>
            <w:tcBorders>
              <w:top w:val="nil"/>
              <w:left w:val="nil"/>
              <w:bottom w:val="single" w:sz="4" w:space="0" w:color="B7C3D0"/>
              <w:right w:val="single" w:sz="4" w:space="0" w:color="B7C3D0"/>
            </w:tcBorders>
            <w:hideMark/>
          </w:tcPr>
          <w:p w14:paraId="19E57F1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Carried out works of a similar nature — supply, installation, testing and/or commissioning of liquid oxygen storage tanks (VIE) or comparable medical/industrial gas storage systems — within the last 5 years.</w:t>
            </w:r>
          </w:p>
        </w:tc>
      </w:tr>
      <w:tr w:rsidR="00AC6493" w:rsidRPr="00AC6493" w14:paraId="6B72E246" w14:textId="77777777" w:rsidTr="00AC6493">
        <w:trPr>
          <w:trHeight w:val="510"/>
        </w:trPr>
        <w:tc>
          <w:tcPr>
            <w:tcW w:w="580" w:type="dxa"/>
            <w:tcBorders>
              <w:top w:val="nil"/>
              <w:left w:val="single" w:sz="4" w:space="0" w:color="B7C3D0"/>
              <w:bottom w:val="single" w:sz="4" w:space="0" w:color="B7C3D0"/>
              <w:right w:val="single" w:sz="4" w:space="0" w:color="B7C3D0"/>
            </w:tcBorders>
            <w:shd w:val="clear" w:color="F2F6FC" w:fill="F2F6FC"/>
            <w:hideMark/>
          </w:tcPr>
          <w:p w14:paraId="6CF19070"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w:t>
            </w:r>
          </w:p>
        </w:tc>
        <w:tc>
          <w:tcPr>
            <w:tcW w:w="2820" w:type="dxa"/>
            <w:tcBorders>
              <w:top w:val="nil"/>
              <w:left w:val="nil"/>
              <w:bottom w:val="single" w:sz="4" w:space="0" w:color="B7C3D0"/>
              <w:right w:val="single" w:sz="4" w:space="0" w:color="B7C3D0"/>
            </w:tcBorders>
            <w:shd w:val="clear" w:color="F2F6FC" w:fill="F2F6FC"/>
            <w:hideMark/>
          </w:tcPr>
          <w:p w14:paraId="0A3F015E"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2.1 Relevant Company Experience</w:t>
            </w:r>
          </w:p>
        </w:tc>
        <w:tc>
          <w:tcPr>
            <w:tcW w:w="1660" w:type="dxa"/>
            <w:tcBorders>
              <w:top w:val="nil"/>
              <w:left w:val="nil"/>
              <w:bottom w:val="single" w:sz="4" w:space="0" w:color="B7C3D0"/>
              <w:right w:val="single" w:sz="4" w:space="0" w:color="B7C3D0"/>
            </w:tcBorders>
            <w:shd w:val="clear" w:color="F2F6FC" w:fill="F2F6FC"/>
            <w:hideMark/>
          </w:tcPr>
          <w:p w14:paraId="2E241D2F"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Minimum volume of experience</w:t>
            </w:r>
          </w:p>
        </w:tc>
        <w:tc>
          <w:tcPr>
            <w:tcW w:w="4718" w:type="dxa"/>
            <w:tcBorders>
              <w:top w:val="nil"/>
              <w:left w:val="nil"/>
              <w:bottom w:val="single" w:sz="4" w:space="0" w:color="B7C3D0"/>
              <w:right w:val="single" w:sz="4" w:space="0" w:color="B7C3D0"/>
            </w:tcBorders>
            <w:shd w:val="clear" w:color="F2F6FC" w:fill="F2F6FC"/>
            <w:hideMark/>
          </w:tcPr>
          <w:p w14:paraId="3A806A18"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Provide a list of at least 3 similar projects completed in the last 5 years, including client name, contract value, scope of work, and completion date.</w:t>
            </w:r>
          </w:p>
        </w:tc>
      </w:tr>
      <w:tr w:rsidR="00AC6493" w:rsidRPr="00AC6493" w14:paraId="4FB43CA0" w14:textId="77777777" w:rsidTr="00AC6493">
        <w:trPr>
          <w:trHeight w:val="765"/>
        </w:trPr>
        <w:tc>
          <w:tcPr>
            <w:tcW w:w="580" w:type="dxa"/>
            <w:tcBorders>
              <w:top w:val="nil"/>
              <w:left w:val="single" w:sz="4" w:space="0" w:color="B7C3D0"/>
              <w:bottom w:val="single" w:sz="4" w:space="0" w:color="B7C3D0"/>
              <w:right w:val="single" w:sz="4" w:space="0" w:color="B7C3D0"/>
            </w:tcBorders>
            <w:hideMark/>
          </w:tcPr>
          <w:p w14:paraId="315F832E"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3</w:t>
            </w:r>
          </w:p>
        </w:tc>
        <w:tc>
          <w:tcPr>
            <w:tcW w:w="2820" w:type="dxa"/>
            <w:tcBorders>
              <w:top w:val="nil"/>
              <w:left w:val="nil"/>
              <w:bottom w:val="single" w:sz="4" w:space="0" w:color="B7C3D0"/>
              <w:right w:val="single" w:sz="4" w:space="0" w:color="B7C3D0"/>
            </w:tcBorders>
            <w:hideMark/>
          </w:tcPr>
          <w:p w14:paraId="383836FB"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2.1 Relevant Company Experience</w:t>
            </w:r>
          </w:p>
        </w:tc>
        <w:tc>
          <w:tcPr>
            <w:tcW w:w="1660" w:type="dxa"/>
            <w:tcBorders>
              <w:top w:val="nil"/>
              <w:left w:val="nil"/>
              <w:bottom w:val="single" w:sz="4" w:space="0" w:color="B7C3D0"/>
              <w:right w:val="single" w:sz="4" w:space="0" w:color="B7C3D0"/>
            </w:tcBorders>
            <w:hideMark/>
          </w:tcPr>
          <w:p w14:paraId="5FA208A8"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Proof of performance</w:t>
            </w:r>
          </w:p>
        </w:tc>
        <w:tc>
          <w:tcPr>
            <w:tcW w:w="4718" w:type="dxa"/>
            <w:tcBorders>
              <w:top w:val="nil"/>
              <w:left w:val="nil"/>
              <w:bottom w:val="single" w:sz="4" w:space="0" w:color="B7C3D0"/>
              <w:right w:val="single" w:sz="4" w:space="0" w:color="B7C3D0"/>
            </w:tcBorders>
            <w:hideMark/>
          </w:tcPr>
          <w:p w14:paraId="66330E30"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Verifiable evidence of satisfactory performance for each reference project (client completion certificates, commissioning reports, or signed reference letters). Self-declarations without supporting evidence will not be accepted.</w:t>
            </w:r>
          </w:p>
        </w:tc>
      </w:tr>
      <w:tr w:rsidR="00AC6493" w:rsidRPr="00AC6493" w14:paraId="4E9E4C96" w14:textId="77777777" w:rsidTr="00AC6493">
        <w:trPr>
          <w:trHeight w:val="510"/>
        </w:trPr>
        <w:tc>
          <w:tcPr>
            <w:tcW w:w="580" w:type="dxa"/>
            <w:tcBorders>
              <w:top w:val="nil"/>
              <w:left w:val="single" w:sz="4" w:space="0" w:color="B7C3D0"/>
              <w:bottom w:val="single" w:sz="4" w:space="0" w:color="B7C3D0"/>
              <w:right w:val="single" w:sz="4" w:space="0" w:color="B7C3D0"/>
            </w:tcBorders>
            <w:shd w:val="clear" w:color="F2F6FC" w:fill="F2F6FC"/>
            <w:hideMark/>
          </w:tcPr>
          <w:p w14:paraId="5086A343"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4</w:t>
            </w:r>
          </w:p>
        </w:tc>
        <w:tc>
          <w:tcPr>
            <w:tcW w:w="2820" w:type="dxa"/>
            <w:tcBorders>
              <w:top w:val="nil"/>
              <w:left w:val="nil"/>
              <w:bottom w:val="single" w:sz="4" w:space="0" w:color="B7C3D0"/>
              <w:right w:val="single" w:sz="4" w:space="0" w:color="B7C3D0"/>
            </w:tcBorders>
            <w:shd w:val="clear" w:color="F2F6FC" w:fill="F2F6FC"/>
            <w:hideMark/>
          </w:tcPr>
          <w:p w14:paraId="583212B6"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2.2 Qualified Technical Personnel</w:t>
            </w:r>
          </w:p>
        </w:tc>
        <w:tc>
          <w:tcPr>
            <w:tcW w:w="1660" w:type="dxa"/>
            <w:tcBorders>
              <w:top w:val="nil"/>
              <w:left w:val="nil"/>
              <w:bottom w:val="single" w:sz="4" w:space="0" w:color="B7C3D0"/>
              <w:right w:val="single" w:sz="4" w:space="0" w:color="B7C3D0"/>
            </w:tcBorders>
            <w:shd w:val="clear" w:color="F2F6FC" w:fill="F2F6FC"/>
            <w:hideMark/>
          </w:tcPr>
          <w:p w14:paraId="1404B400"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Experience requirement</w:t>
            </w:r>
          </w:p>
        </w:tc>
        <w:tc>
          <w:tcPr>
            <w:tcW w:w="4718" w:type="dxa"/>
            <w:tcBorders>
              <w:top w:val="nil"/>
              <w:left w:val="nil"/>
              <w:bottom w:val="single" w:sz="4" w:space="0" w:color="B7C3D0"/>
              <w:right w:val="single" w:sz="4" w:space="0" w:color="B7C3D0"/>
            </w:tcBorders>
            <w:shd w:val="clear" w:color="F2F6FC" w:fill="F2F6FC"/>
            <w:hideMark/>
          </w:tcPr>
          <w:p w14:paraId="137A1C5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Field qualified personnel with a minimum of 5 years of hands-on experience in the lifting, installation, testing and commissioning of liquid oxygen (VIE) tanks.</w:t>
            </w:r>
          </w:p>
        </w:tc>
      </w:tr>
      <w:tr w:rsidR="00AC6493" w:rsidRPr="00AC6493" w14:paraId="70795433" w14:textId="77777777" w:rsidTr="00AC6493">
        <w:trPr>
          <w:trHeight w:val="765"/>
        </w:trPr>
        <w:tc>
          <w:tcPr>
            <w:tcW w:w="580" w:type="dxa"/>
            <w:tcBorders>
              <w:top w:val="nil"/>
              <w:left w:val="single" w:sz="4" w:space="0" w:color="B7C3D0"/>
              <w:bottom w:val="single" w:sz="4" w:space="0" w:color="B7C3D0"/>
              <w:right w:val="single" w:sz="4" w:space="0" w:color="B7C3D0"/>
            </w:tcBorders>
            <w:hideMark/>
          </w:tcPr>
          <w:p w14:paraId="29ECF08F"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5</w:t>
            </w:r>
          </w:p>
        </w:tc>
        <w:tc>
          <w:tcPr>
            <w:tcW w:w="2820" w:type="dxa"/>
            <w:tcBorders>
              <w:top w:val="nil"/>
              <w:left w:val="nil"/>
              <w:bottom w:val="single" w:sz="4" w:space="0" w:color="B7C3D0"/>
              <w:right w:val="single" w:sz="4" w:space="0" w:color="B7C3D0"/>
            </w:tcBorders>
            <w:hideMark/>
          </w:tcPr>
          <w:p w14:paraId="01D55E2B"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2.2 Qualified Technical Personnel</w:t>
            </w:r>
          </w:p>
        </w:tc>
        <w:tc>
          <w:tcPr>
            <w:tcW w:w="1660" w:type="dxa"/>
            <w:tcBorders>
              <w:top w:val="nil"/>
              <w:left w:val="nil"/>
              <w:bottom w:val="single" w:sz="4" w:space="0" w:color="B7C3D0"/>
              <w:right w:val="single" w:sz="4" w:space="0" w:color="B7C3D0"/>
            </w:tcBorders>
            <w:hideMark/>
          </w:tcPr>
          <w:p w14:paraId="718A3E48"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Key personnel to be named</w:t>
            </w:r>
          </w:p>
        </w:tc>
        <w:tc>
          <w:tcPr>
            <w:tcW w:w="4718" w:type="dxa"/>
            <w:tcBorders>
              <w:top w:val="nil"/>
              <w:left w:val="nil"/>
              <w:bottom w:val="single" w:sz="4" w:space="0" w:color="B7C3D0"/>
              <w:right w:val="single" w:sz="4" w:space="0" w:color="B7C3D0"/>
            </w:tcBorders>
            <w:hideMark/>
          </w:tcPr>
          <w:p w14:paraId="5F8445DF"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At minimum, name a Lead Installation/Commissioning Engineer and a Health, Safety and Environment (HSE) focal person, each with relevant cryogenic/medical gas experience.</w:t>
            </w:r>
          </w:p>
        </w:tc>
      </w:tr>
      <w:tr w:rsidR="00AC6493" w:rsidRPr="00AC6493" w14:paraId="026531C7" w14:textId="77777777" w:rsidTr="00AC6493">
        <w:trPr>
          <w:trHeight w:val="765"/>
        </w:trPr>
        <w:tc>
          <w:tcPr>
            <w:tcW w:w="580" w:type="dxa"/>
            <w:tcBorders>
              <w:top w:val="nil"/>
              <w:left w:val="single" w:sz="4" w:space="0" w:color="B7C3D0"/>
              <w:bottom w:val="single" w:sz="4" w:space="0" w:color="B7C3D0"/>
              <w:right w:val="single" w:sz="4" w:space="0" w:color="B7C3D0"/>
            </w:tcBorders>
            <w:shd w:val="clear" w:color="F2F6FC" w:fill="F2F6FC"/>
            <w:hideMark/>
          </w:tcPr>
          <w:p w14:paraId="79A020B6"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6</w:t>
            </w:r>
          </w:p>
        </w:tc>
        <w:tc>
          <w:tcPr>
            <w:tcW w:w="2820" w:type="dxa"/>
            <w:tcBorders>
              <w:top w:val="nil"/>
              <w:left w:val="nil"/>
              <w:bottom w:val="single" w:sz="4" w:space="0" w:color="B7C3D0"/>
              <w:right w:val="single" w:sz="4" w:space="0" w:color="B7C3D0"/>
            </w:tcBorders>
            <w:shd w:val="clear" w:color="F2F6FC" w:fill="F2F6FC"/>
            <w:hideMark/>
          </w:tcPr>
          <w:p w14:paraId="0F13CD72"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2.2 Qualified Technical Personnel</w:t>
            </w:r>
          </w:p>
        </w:tc>
        <w:tc>
          <w:tcPr>
            <w:tcW w:w="1660" w:type="dxa"/>
            <w:tcBorders>
              <w:top w:val="nil"/>
              <w:left w:val="nil"/>
              <w:bottom w:val="single" w:sz="4" w:space="0" w:color="B7C3D0"/>
              <w:right w:val="single" w:sz="4" w:space="0" w:color="B7C3D0"/>
            </w:tcBorders>
            <w:shd w:val="clear" w:color="F2F6FC" w:fill="F2F6FC"/>
            <w:hideMark/>
          </w:tcPr>
          <w:p w14:paraId="05BD547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Curriculum Vitae (CV)</w:t>
            </w:r>
          </w:p>
        </w:tc>
        <w:tc>
          <w:tcPr>
            <w:tcW w:w="4718" w:type="dxa"/>
            <w:tcBorders>
              <w:top w:val="nil"/>
              <w:left w:val="nil"/>
              <w:bottom w:val="single" w:sz="4" w:space="0" w:color="B7C3D0"/>
              <w:right w:val="single" w:sz="4" w:space="0" w:color="B7C3D0"/>
            </w:tcBorders>
            <w:shd w:val="clear" w:color="F2F6FC" w:fill="F2F6FC"/>
            <w:hideMark/>
          </w:tcPr>
          <w:p w14:paraId="4B5E796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Submit CVs for all proposed key technical personnel, listing qualifications, relevant certifications, years of experience, and specific reference projects (with the individual's role on each).</w:t>
            </w:r>
          </w:p>
        </w:tc>
      </w:tr>
      <w:tr w:rsidR="00AC6493" w:rsidRPr="00AC6493" w14:paraId="256F526B" w14:textId="77777777" w:rsidTr="00AC6493">
        <w:trPr>
          <w:trHeight w:val="765"/>
        </w:trPr>
        <w:tc>
          <w:tcPr>
            <w:tcW w:w="580" w:type="dxa"/>
            <w:tcBorders>
              <w:top w:val="nil"/>
              <w:left w:val="single" w:sz="4" w:space="0" w:color="B7C3D0"/>
              <w:bottom w:val="single" w:sz="4" w:space="0" w:color="B7C3D0"/>
              <w:right w:val="single" w:sz="4" w:space="0" w:color="B7C3D0"/>
            </w:tcBorders>
            <w:hideMark/>
          </w:tcPr>
          <w:p w14:paraId="7F335756"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7</w:t>
            </w:r>
          </w:p>
        </w:tc>
        <w:tc>
          <w:tcPr>
            <w:tcW w:w="2820" w:type="dxa"/>
            <w:tcBorders>
              <w:top w:val="nil"/>
              <w:left w:val="nil"/>
              <w:bottom w:val="single" w:sz="4" w:space="0" w:color="B7C3D0"/>
              <w:right w:val="single" w:sz="4" w:space="0" w:color="B7C3D0"/>
            </w:tcBorders>
            <w:hideMark/>
          </w:tcPr>
          <w:p w14:paraId="6FAA795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2.3 Certification for Medical Gas Installation Works</w:t>
            </w:r>
          </w:p>
        </w:tc>
        <w:tc>
          <w:tcPr>
            <w:tcW w:w="1660" w:type="dxa"/>
            <w:tcBorders>
              <w:top w:val="nil"/>
              <w:left w:val="nil"/>
              <w:bottom w:val="single" w:sz="4" w:space="0" w:color="B7C3D0"/>
              <w:right w:val="single" w:sz="4" w:space="0" w:color="B7C3D0"/>
            </w:tcBorders>
            <w:hideMark/>
          </w:tcPr>
          <w:p w14:paraId="79FE4CE1"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Certification</w:t>
            </w:r>
          </w:p>
        </w:tc>
        <w:tc>
          <w:tcPr>
            <w:tcW w:w="4718" w:type="dxa"/>
            <w:tcBorders>
              <w:top w:val="nil"/>
              <w:left w:val="nil"/>
              <w:bottom w:val="single" w:sz="4" w:space="0" w:color="B7C3D0"/>
              <w:right w:val="single" w:sz="4" w:space="0" w:color="B7C3D0"/>
            </w:tcBorders>
            <w:hideMark/>
          </w:tcPr>
          <w:p w14:paraId="2BD85631"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The bidder (as a company) must be certified or otherwise formally authorized to undertake medical gas pipeline and storage installation works, with specific competence in VIE tank installation.</w:t>
            </w:r>
          </w:p>
        </w:tc>
      </w:tr>
      <w:tr w:rsidR="00AC6493" w:rsidRPr="00AC6493" w14:paraId="15369211" w14:textId="77777777" w:rsidTr="00AC6493">
        <w:trPr>
          <w:trHeight w:val="765"/>
        </w:trPr>
        <w:tc>
          <w:tcPr>
            <w:tcW w:w="580" w:type="dxa"/>
            <w:tcBorders>
              <w:top w:val="nil"/>
              <w:left w:val="single" w:sz="4" w:space="0" w:color="B7C3D0"/>
              <w:bottom w:val="single" w:sz="4" w:space="0" w:color="B7C3D0"/>
              <w:right w:val="single" w:sz="4" w:space="0" w:color="B7C3D0"/>
            </w:tcBorders>
            <w:shd w:val="clear" w:color="F2F6FC" w:fill="F2F6FC"/>
            <w:hideMark/>
          </w:tcPr>
          <w:p w14:paraId="3AB9AAB0"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8</w:t>
            </w:r>
          </w:p>
        </w:tc>
        <w:tc>
          <w:tcPr>
            <w:tcW w:w="2820" w:type="dxa"/>
            <w:tcBorders>
              <w:top w:val="nil"/>
              <w:left w:val="nil"/>
              <w:bottom w:val="single" w:sz="4" w:space="0" w:color="B7C3D0"/>
              <w:right w:val="single" w:sz="4" w:space="0" w:color="B7C3D0"/>
            </w:tcBorders>
            <w:shd w:val="clear" w:color="F2F6FC" w:fill="F2F6FC"/>
            <w:hideMark/>
          </w:tcPr>
          <w:p w14:paraId="7FD5F747"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2.3 Certification for Medical Gas Installation Works</w:t>
            </w:r>
          </w:p>
        </w:tc>
        <w:tc>
          <w:tcPr>
            <w:tcW w:w="1660" w:type="dxa"/>
            <w:tcBorders>
              <w:top w:val="nil"/>
              <w:left w:val="nil"/>
              <w:bottom w:val="single" w:sz="4" w:space="0" w:color="B7C3D0"/>
              <w:right w:val="single" w:sz="4" w:space="0" w:color="B7C3D0"/>
            </w:tcBorders>
            <w:shd w:val="clear" w:color="F2F6FC" w:fill="F2F6FC"/>
            <w:hideMark/>
          </w:tcPr>
          <w:p w14:paraId="4E7C5AB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Standards compliance</w:t>
            </w:r>
          </w:p>
        </w:tc>
        <w:tc>
          <w:tcPr>
            <w:tcW w:w="4718" w:type="dxa"/>
            <w:tcBorders>
              <w:top w:val="nil"/>
              <w:left w:val="nil"/>
              <w:bottom w:val="single" w:sz="4" w:space="0" w:color="B7C3D0"/>
              <w:right w:val="single" w:sz="4" w:space="0" w:color="B7C3D0"/>
            </w:tcBorders>
            <w:shd w:val="clear" w:color="F2F6FC" w:fill="F2F6FC"/>
            <w:hideMark/>
          </w:tcPr>
          <w:p w14:paraId="13B155D5"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Works must comply with applicable medical gas and cryogenic storage standards (e.g. ISO 7396-1, EIGA guidelines, or equivalent) and Tanzania's applicable regulatory requirements for medical gas installations.</w:t>
            </w:r>
          </w:p>
        </w:tc>
      </w:tr>
      <w:tr w:rsidR="00AC6493" w:rsidRPr="00AC6493" w14:paraId="41A0A904" w14:textId="77777777" w:rsidTr="00AC6493">
        <w:trPr>
          <w:trHeight w:val="765"/>
        </w:trPr>
        <w:tc>
          <w:tcPr>
            <w:tcW w:w="580" w:type="dxa"/>
            <w:tcBorders>
              <w:top w:val="nil"/>
              <w:left w:val="single" w:sz="4" w:space="0" w:color="B7C3D0"/>
              <w:bottom w:val="single" w:sz="4" w:space="0" w:color="B7C3D0"/>
              <w:right w:val="single" w:sz="4" w:space="0" w:color="B7C3D0"/>
            </w:tcBorders>
            <w:hideMark/>
          </w:tcPr>
          <w:p w14:paraId="698E46C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9</w:t>
            </w:r>
          </w:p>
        </w:tc>
        <w:tc>
          <w:tcPr>
            <w:tcW w:w="2820" w:type="dxa"/>
            <w:tcBorders>
              <w:top w:val="nil"/>
              <w:left w:val="nil"/>
              <w:bottom w:val="single" w:sz="4" w:space="0" w:color="B7C3D0"/>
              <w:right w:val="single" w:sz="4" w:space="0" w:color="B7C3D0"/>
            </w:tcBorders>
            <w:hideMark/>
          </w:tcPr>
          <w:p w14:paraId="123F2242"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2.4 Servicing, Maintenance &amp; After-Installation Support</w:t>
            </w:r>
          </w:p>
        </w:tc>
        <w:tc>
          <w:tcPr>
            <w:tcW w:w="1660" w:type="dxa"/>
            <w:tcBorders>
              <w:top w:val="nil"/>
              <w:left w:val="nil"/>
              <w:bottom w:val="single" w:sz="4" w:space="0" w:color="B7C3D0"/>
              <w:right w:val="single" w:sz="4" w:space="0" w:color="B7C3D0"/>
            </w:tcBorders>
            <w:hideMark/>
          </w:tcPr>
          <w:p w14:paraId="1B11F427"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Servicing experience</w:t>
            </w:r>
          </w:p>
        </w:tc>
        <w:tc>
          <w:tcPr>
            <w:tcW w:w="4718" w:type="dxa"/>
            <w:tcBorders>
              <w:top w:val="nil"/>
              <w:left w:val="nil"/>
              <w:bottom w:val="single" w:sz="4" w:space="0" w:color="B7C3D0"/>
              <w:right w:val="single" w:sz="4" w:space="0" w:color="B7C3D0"/>
            </w:tcBorders>
            <w:hideMark/>
          </w:tcPr>
          <w:p w14:paraId="1AD03C2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Demonstrate prior experience in servicing and preventive/corrective maintenance of liquid oxygen (VIE) tanks and associated vaporizers, manifolds and alarm systems.</w:t>
            </w:r>
          </w:p>
        </w:tc>
      </w:tr>
      <w:tr w:rsidR="00AC6493" w:rsidRPr="00AC6493" w14:paraId="78201926" w14:textId="77777777" w:rsidTr="00AC6493">
        <w:trPr>
          <w:trHeight w:val="765"/>
        </w:trPr>
        <w:tc>
          <w:tcPr>
            <w:tcW w:w="580" w:type="dxa"/>
            <w:tcBorders>
              <w:top w:val="nil"/>
              <w:left w:val="single" w:sz="4" w:space="0" w:color="B7C3D0"/>
              <w:bottom w:val="single" w:sz="4" w:space="0" w:color="B7C3D0"/>
              <w:right w:val="single" w:sz="4" w:space="0" w:color="B7C3D0"/>
            </w:tcBorders>
            <w:shd w:val="clear" w:color="F2F6FC" w:fill="F2F6FC"/>
            <w:hideMark/>
          </w:tcPr>
          <w:p w14:paraId="4B80DA2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lastRenderedPageBreak/>
              <w:t>10</w:t>
            </w:r>
          </w:p>
        </w:tc>
        <w:tc>
          <w:tcPr>
            <w:tcW w:w="2820" w:type="dxa"/>
            <w:tcBorders>
              <w:top w:val="nil"/>
              <w:left w:val="nil"/>
              <w:bottom w:val="single" w:sz="4" w:space="0" w:color="B7C3D0"/>
              <w:right w:val="single" w:sz="4" w:space="0" w:color="B7C3D0"/>
            </w:tcBorders>
            <w:shd w:val="clear" w:color="F2F6FC" w:fill="F2F6FC"/>
            <w:hideMark/>
          </w:tcPr>
          <w:p w14:paraId="293E63B0"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2.4 Servicing, Maintenance &amp; After-Installation Support</w:t>
            </w:r>
          </w:p>
        </w:tc>
        <w:tc>
          <w:tcPr>
            <w:tcW w:w="1660" w:type="dxa"/>
            <w:tcBorders>
              <w:top w:val="nil"/>
              <w:left w:val="nil"/>
              <w:bottom w:val="single" w:sz="4" w:space="0" w:color="B7C3D0"/>
              <w:right w:val="single" w:sz="4" w:space="0" w:color="B7C3D0"/>
            </w:tcBorders>
            <w:shd w:val="clear" w:color="F2F6FC" w:fill="F2F6FC"/>
            <w:hideMark/>
          </w:tcPr>
          <w:p w14:paraId="59831607"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After-installation capacity</w:t>
            </w:r>
          </w:p>
        </w:tc>
        <w:tc>
          <w:tcPr>
            <w:tcW w:w="4718" w:type="dxa"/>
            <w:tcBorders>
              <w:top w:val="nil"/>
              <w:left w:val="nil"/>
              <w:bottom w:val="single" w:sz="4" w:space="0" w:color="B7C3D0"/>
              <w:right w:val="single" w:sz="4" w:space="0" w:color="B7C3D0"/>
            </w:tcBorders>
            <w:shd w:val="clear" w:color="F2F6FC" w:fill="F2F6FC"/>
            <w:hideMark/>
          </w:tcPr>
          <w:p w14:paraId="14F0E223"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Describe capacity to provide after-installation services, including proposed warranty period, availability of spare parts, and response time commitments for breakdowns.</w:t>
            </w:r>
          </w:p>
        </w:tc>
      </w:tr>
      <w:tr w:rsidR="00AC6493" w:rsidRPr="00AC6493" w14:paraId="4A2339AE" w14:textId="77777777" w:rsidTr="00AC6493">
        <w:trPr>
          <w:trHeight w:val="510"/>
        </w:trPr>
        <w:tc>
          <w:tcPr>
            <w:tcW w:w="580" w:type="dxa"/>
            <w:tcBorders>
              <w:top w:val="nil"/>
              <w:left w:val="single" w:sz="4" w:space="0" w:color="B7C3D0"/>
              <w:bottom w:val="single" w:sz="4" w:space="0" w:color="B7C3D0"/>
              <w:right w:val="single" w:sz="4" w:space="0" w:color="B7C3D0"/>
            </w:tcBorders>
            <w:hideMark/>
          </w:tcPr>
          <w:p w14:paraId="0271CF1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11</w:t>
            </w:r>
          </w:p>
        </w:tc>
        <w:tc>
          <w:tcPr>
            <w:tcW w:w="2820" w:type="dxa"/>
            <w:tcBorders>
              <w:top w:val="nil"/>
              <w:left w:val="nil"/>
              <w:bottom w:val="single" w:sz="4" w:space="0" w:color="B7C3D0"/>
              <w:right w:val="single" w:sz="4" w:space="0" w:color="B7C3D0"/>
            </w:tcBorders>
            <w:hideMark/>
          </w:tcPr>
          <w:p w14:paraId="6322DB81"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2.5 Legal, Financial &amp; Regulatory Standing</w:t>
            </w:r>
          </w:p>
        </w:tc>
        <w:tc>
          <w:tcPr>
            <w:tcW w:w="1660" w:type="dxa"/>
            <w:tcBorders>
              <w:top w:val="nil"/>
              <w:left w:val="nil"/>
              <w:bottom w:val="single" w:sz="4" w:space="0" w:color="B7C3D0"/>
              <w:right w:val="single" w:sz="4" w:space="0" w:color="B7C3D0"/>
            </w:tcBorders>
            <w:hideMark/>
          </w:tcPr>
          <w:p w14:paraId="4B4BD382"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Registration</w:t>
            </w:r>
          </w:p>
        </w:tc>
        <w:tc>
          <w:tcPr>
            <w:tcW w:w="4718" w:type="dxa"/>
            <w:tcBorders>
              <w:top w:val="nil"/>
              <w:left w:val="nil"/>
              <w:bottom w:val="single" w:sz="4" w:space="0" w:color="B7C3D0"/>
              <w:right w:val="single" w:sz="4" w:space="0" w:color="B7C3D0"/>
            </w:tcBorders>
            <w:hideMark/>
          </w:tcPr>
          <w:p w14:paraId="36FE056F"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Provide a valid certificate of business/company registration (and, where applicable, tax registration/compliance certificate).</w:t>
            </w:r>
          </w:p>
        </w:tc>
      </w:tr>
      <w:tr w:rsidR="00AC6493" w:rsidRPr="00AC6493" w14:paraId="01655796" w14:textId="77777777" w:rsidTr="00AC6493">
        <w:trPr>
          <w:trHeight w:val="510"/>
        </w:trPr>
        <w:tc>
          <w:tcPr>
            <w:tcW w:w="580" w:type="dxa"/>
            <w:tcBorders>
              <w:top w:val="nil"/>
              <w:left w:val="single" w:sz="4" w:space="0" w:color="B7C3D0"/>
              <w:bottom w:val="single" w:sz="4" w:space="0" w:color="B7C3D0"/>
              <w:right w:val="single" w:sz="4" w:space="0" w:color="B7C3D0"/>
            </w:tcBorders>
            <w:shd w:val="clear" w:color="F2F6FC" w:fill="F2F6FC"/>
            <w:hideMark/>
          </w:tcPr>
          <w:p w14:paraId="4468B78E"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12</w:t>
            </w:r>
          </w:p>
        </w:tc>
        <w:tc>
          <w:tcPr>
            <w:tcW w:w="2820" w:type="dxa"/>
            <w:tcBorders>
              <w:top w:val="nil"/>
              <w:left w:val="nil"/>
              <w:bottom w:val="single" w:sz="4" w:space="0" w:color="B7C3D0"/>
              <w:right w:val="single" w:sz="4" w:space="0" w:color="B7C3D0"/>
            </w:tcBorders>
            <w:shd w:val="clear" w:color="F2F6FC" w:fill="F2F6FC"/>
            <w:hideMark/>
          </w:tcPr>
          <w:p w14:paraId="00569948"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2.5 Legal, Financial &amp; Regulatory Standing</w:t>
            </w:r>
          </w:p>
        </w:tc>
        <w:tc>
          <w:tcPr>
            <w:tcW w:w="1660" w:type="dxa"/>
            <w:tcBorders>
              <w:top w:val="nil"/>
              <w:left w:val="nil"/>
              <w:bottom w:val="single" w:sz="4" w:space="0" w:color="B7C3D0"/>
              <w:right w:val="single" w:sz="4" w:space="0" w:color="B7C3D0"/>
            </w:tcBorders>
            <w:shd w:val="clear" w:color="F2F6FC" w:fill="F2F6FC"/>
            <w:hideMark/>
          </w:tcPr>
          <w:p w14:paraId="154318B4"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Financial capacity</w:t>
            </w:r>
          </w:p>
        </w:tc>
        <w:tc>
          <w:tcPr>
            <w:tcW w:w="4718" w:type="dxa"/>
            <w:tcBorders>
              <w:top w:val="nil"/>
              <w:left w:val="nil"/>
              <w:bottom w:val="single" w:sz="4" w:space="0" w:color="B7C3D0"/>
              <w:right w:val="single" w:sz="4" w:space="0" w:color="B7C3D0"/>
            </w:tcBorders>
            <w:shd w:val="clear" w:color="F2F6FC" w:fill="F2F6FC"/>
            <w:hideMark/>
          </w:tcPr>
          <w:p w14:paraId="4A17780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Demonstrate adequate financial capacity to execute the contract, e.g. through audited financial statements or a bank reference letter.</w:t>
            </w:r>
          </w:p>
        </w:tc>
      </w:tr>
      <w:tr w:rsidR="00AC6493" w:rsidRPr="00AC6493" w14:paraId="29A12AD9" w14:textId="77777777" w:rsidTr="00AC6493">
        <w:trPr>
          <w:trHeight w:val="510"/>
        </w:trPr>
        <w:tc>
          <w:tcPr>
            <w:tcW w:w="580" w:type="dxa"/>
            <w:tcBorders>
              <w:top w:val="nil"/>
              <w:left w:val="single" w:sz="4" w:space="0" w:color="B7C3D0"/>
              <w:bottom w:val="single" w:sz="4" w:space="0" w:color="B7C3D0"/>
              <w:right w:val="single" w:sz="4" w:space="0" w:color="B7C3D0"/>
            </w:tcBorders>
            <w:hideMark/>
          </w:tcPr>
          <w:p w14:paraId="27DDB86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13</w:t>
            </w:r>
          </w:p>
        </w:tc>
        <w:tc>
          <w:tcPr>
            <w:tcW w:w="2820" w:type="dxa"/>
            <w:tcBorders>
              <w:top w:val="nil"/>
              <w:left w:val="nil"/>
              <w:bottom w:val="single" w:sz="4" w:space="0" w:color="B7C3D0"/>
              <w:right w:val="single" w:sz="4" w:space="0" w:color="B7C3D0"/>
            </w:tcBorders>
            <w:hideMark/>
          </w:tcPr>
          <w:p w14:paraId="7FF86058"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2.5 Legal, Financial &amp; Regulatory Standing</w:t>
            </w:r>
          </w:p>
        </w:tc>
        <w:tc>
          <w:tcPr>
            <w:tcW w:w="1660" w:type="dxa"/>
            <w:tcBorders>
              <w:top w:val="nil"/>
              <w:left w:val="nil"/>
              <w:bottom w:val="single" w:sz="4" w:space="0" w:color="B7C3D0"/>
              <w:right w:val="single" w:sz="4" w:space="0" w:color="B7C3D0"/>
            </w:tcBorders>
            <w:hideMark/>
          </w:tcPr>
          <w:p w14:paraId="76951141"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Insurance</w:t>
            </w:r>
          </w:p>
        </w:tc>
        <w:tc>
          <w:tcPr>
            <w:tcW w:w="4718" w:type="dxa"/>
            <w:tcBorders>
              <w:top w:val="nil"/>
              <w:left w:val="nil"/>
              <w:bottom w:val="single" w:sz="4" w:space="0" w:color="B7C3D0"/>
              <w:right w:val="single" w:sz="4" w:space="0" w:color="B7C3D0"/>
            </w:tcBorders>
            <w:hideMark/>
          </w:tcPr>
          <w:p w14:paraId="4FC3E7D1"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Confirm ability to provide relevant insurance cover (e.g. contractor's all-risk, public liability) for the duration of the works.</w:t>
            </w:r>
          </w:p>
        </w:tc>
      </w:tr>
      <w:tr w:rsidR="00AC6493" w:rsidRPr="00AC6493" w14:paraId="3C7C0362" w14:textId="77777777" w:rsidTr="00AC6493">
        <w:trPr>
          <w:trHeight w:val="510"/>
        </w:trPr>
        <w:tc>
          <w:tcPr>
            <w:tcW w:w="580" w:type="dxa"/>
            <w:tcBorders>
              <w:top w:val="nil"/>
              <w:left w:val="single" w:sz="4" w:space="0" w:color="B7C3D0"/>
              <w:bottom w:val="single" w:sz="4" w:space="0" w:color="B7C3D0"/>
              <w:right w:val="single" w:sz="4" w:space="0" w:color="B7C3D0"/>
            </w:tcBorders>
            <w:shd w:val="clear" w:color="F2F6FC" w:fill="F2F6FC"/>
            <w:hideMark/>
          </w:tcPr>
          <w:p w14:paraId="26F58C38"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14</w:t>
            </w:r>
          </w:p>
        </w:tc>
        <w:tc>
          <w:tcPr>
            <w:tcW w:w="2820" w:type="dxa"/>
            <w:tcBorders>
              <w:top w:val="nil"/>
              <w:left w:val="nil"/>
              <w:bottom w:val="single" w:sz="4" w:space="0" w:color="B7C3D0"/>
              <w:right w:val="single" w:sz="4" w:space="0" w:color="B7C3D0"/>
            </w:tcBorders>
            <w:shd w:val="clear" w:color="F2F6FC" w:fill="F2F6FC"/>
            <w:hideMark/>
          </w:tcPr>
          <w:p w14:paraId="3510FB77"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2.5 Legal, Financial &amp; Regulatory Standing</w:t>
            </w:r>
          </w:p>
        </w:tc>
        <w:tc>
          <w:tcPr>
            <w:tcW w:w="1660" w:type="dxa"/>
            <w:tcBorders>
              <w:top w:val="nil"/>
              <w:left w:val="nil"/>
              <w:bottom w:val="single" w:sz="4" w:space="0" w:color="B7C3D0"/>
              <w:right w:val="single" w:sz="4" w:space="0" w:color="B7C3D0"/>
            </w:tcBorders>
            <w:shd w:val="clear" w:color="F2F6FC" w:fill="F2F6FC"/>
            <w:hideMark/>
          </w:tcPr>
          <w:p w14:paraId="678BC3C4"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Good standing</w:t>
            </w:r>
          </w:p>
        </w:tc>
        <w:tc>
          <w:tcPr>
            <w:tcW w:w="4718" w:type="dxa"/>
            <w:tcBorders>
              <w:top w:val="nil"/>
              <w:left w:val="nil"/>
              <w:bottom w:val="single" w:sz="4" w:space="0" w:color="B7C3D0"/>
              <w:right w:val="single" w:sz="4" w:space="0" w:color="B7C3D0"/>
            </w:tcBorders>
            <w:shd w:val="clear" w:color="F2F6FC" w:fill="F2F6FC"/>
            <w:hideMark/>
          </w:tcPr>
          <w:p w14:paraId="77E2379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Must not be under a declaration of ineligibility or debarment by any government, donor, or international organization; must declare any conflict of interest.</w:t>
            </w:r>
          </w:p>
        </w:tc>
      </w:tr>
      <w:tr w:rsidR="00AC6493" w:rsidRPr="00AC6493" w14:paraId="6C415D64" w14:textId="77777777" w:rsidTr="00AC6493">
        <w:trPr>
          <w:trHeight w:val="510"/>
        </w:trPr>
        <w:tc>
          <w:tcPr>
            <w:tcW w:w="580" w:type="dxa"/>
            <w:tcBorders>
              <w:top w:val="nil"/>
              <w:left w:val="single" w:sz="4" w:space="0" w:color="B7C3D0"/>
              <w:bottom w:val="single" w:sz="4" w:space="0" w:color="B7C3D0"/>
              <w:right w:val="single" w:sz="4" w:space="0" w:color="B7C3D0"/>
            </w:tcBorders>
            <w:hideMark/>
          </w:tcPr>
          <w:p w14:paraId="7C9AAAE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15</w:t>
            </w:r>
          </w:p>
        </w:tc>
        <w:tc>
          <w:tcPr>
            <w:tcW w:w="2820" w:type="dxa"/>
            <w:tcBorders>
              <w:top w:val="nil"/>
              <w:left w:val="nil"/>
              <w:bottom w:val="single" w:sz="4" w:space="0" w:color="B7C3D0"/>
              <w:right w:val="single" w:sz="4" w:space="0" w:color="B7C3D0"/>
            </w:tcBorders>
            <w:hideMark/>
          </w:tcPr>
          <w:p w14:paraId="549C4E9E"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2.6 Health, Safety and Quality</w:t>
            </w:r>
          </w:p>
        </w:tc>
        <w:tc>
          <w:tcPr>
            <w:tcW w:w="1660" w:type="dxa"/>
            <w:tcBorders>
              <w:top w:val="nil"/>
              <w:left w:val="nil"/>
              <w:bottom w:val="single" w:sz="4" w:space="0" w:color="B7C3D0"/>
              <w:right w:val="single" w:sz="4" w:space="0" w:color="B7C3D0"/>
            </w:tcBorders>
            <w:hideMark/>
          </w:tcPr>
          <w:p w14:paraId="0B80DB71"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HSE plan</w:t>
            </w:r>
          </w:p>
        </w:tc>
        <w:tc>
          <w:tcPr>
            <w:tcW w:w="4718" w:type="dxa"/>
            <w:tcBorders>
              <w:top w:val="nil"/>
              <w:left w:val="nil"/>
              <w:bottom w:val="single" w:sz="4" w:space="0" w:color="B7C3D0"/>
              <w:right w:val="single" w:sz="4" w:space="0" w:color="B7C3D0"/>
            </w:tcBorders>
            <w:hideMark/>
          </w:tcPr>
          <w:p w14:paraId="696F41EF"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Submit an outline Health, Safety and Environment (HSE) plan specific to the lifting, installation and commissioning of cryogenic liquid oxygen tanks.</w:t>
            </w:r>
          </w:p>
        </w:tc>
      </w:tr>
      <w:tr w:rsidR="00AC6493" w:rsidRPr="00AC6493" w14:paraId="69CFF041" w14:textId="77777777" w:rsidTr="00AC6493">
        <w:trPr>
          <w:trHeight w:val="510"/>
        </w:trPr>
        <w:tc>
          <w:tcPr>
            <w:tcW w:w="580" w:type="dxa"/>
            <w:tcBorders>
              <w:top w:val="nil"/>
              <w:left w:val="single" w:sz="4" w:space="0" w:color="B7C3D0"/>
              <w:bottom w:val="single" w:sz="4" w:space="0" w:color="B7C3D0"/>
              <w:right w:val="single" w:sz="4" w:space="0" w:color="B7C3D0"/>
            </w:tcBorders>
            <w:shd w:val="clear" w:color="F2F6FC" w:fill="F2F6FC"/>
            <w:hideMark/>
          </w:tcPr>
          <w:p w14:paraId="22A8B0E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16</w:t>
            </w:r>
          </w:p>
        </w:tc>
        <w:tc>
          <w:tcPr>
            <w:tcW w:w="2820" w:type="dxa"/>
            <w:tcBorders>
              <w:top w:val="nil"/>
              <w:left w:val="nil"/>
              <w:bottom w:val="single" w:sz="4" w:space="0" w:color="B7C3D0"/>
              <w:right w:val="single" w:sz="4" w:space="0" w:color="B7C3D0"/>
            </w:tcBorders>
            <w:shd w:val="clear" w:color="F2F6FC" w:fill="F2F6FC"/>
            <w:hideMark/>
          </w:tcPr>
          <w:p w14:paraId="3C9847A5"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2.6 Health, Safety and Quality</w:t>
            </w:r>
          </w:p>
        </w:tc>
        <w:tc>
          <w:tcPr>
            <w:tcW w:w="1660" w:type="dxa"/>
            <w:tcBorders>
              <w:top w:val="nil"/>
              <w:left w:val="nil"/>
              <w:bottom w:val="single" w:sz="4" w:space="0" w:color="B7C3D0"/>
              <w:right w:val="single" w:sz="4" w:space="0" w:color="B7C3D0"/>
            </w:tcBorders>
            <w:shd w:val="clear" w:color="F2F6FC" w:fill="F2F6FC"/>
            <w:hideMark/>
          </w:tcPr>
          <w:p w14:paraId="39014CB9"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Quality assurance</w:t>
            </w:r>
          </w:p>
        </w:tc>
        <w:tc>
          <w:tcPr>
            <w:tcW w:w="4718" w:type="dxa"/>
            <w:tcBorders>
              <w:top w:val="nil"/>
              <w:left w:val="nil"/>
              <w:bottom w:val="single" w:sz="4" w:space="0" w:color="B7C3D0"/>
              <w:right w:val="single" w:sz="4" w:space="0" w:color="B7C3D0"/>
            </w:tcBorders>
            <w:shd w:val="clear" w:color="F2F6FC" w:fill="F2F6FC"/>
            <w:hideMark/>
          </w:tcPr>
          <w:p w14:paraId="01E92F80"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Describe quality assurance/quality control approach to installation, pressure testing and commissioning.</w:t>
            </w:r>
          </w:p>
        </w:tc>
      </w:tr>
      <w:tr w:rsidR="00AC6493" w:rsidRPr="00AC6493" w14:paraId="2A0F0F98" w14:textId="77777777" w:rsidTr="00AC6493">
        <w:trPr>
          <w:trHeight w:val="510"/>
        </w:trPr>
        <w:tc>
          <w:tcPr>
            <w:tcW w:w="580" w:type="dxa"/>
            <w:tcBorders>
              <w:top w:val="nil"/>
              <w:left w:val="single" w:sz="4" w:space="0" w:color="B7C3D0"/>
              <w:bottom w:val="single" w:sz="4" w:space="0" w:color="B7C3D0"/>
              <w:right w:val="single" w:sz="4" w:space="0" w:color="B7C3D0"/>
            </w:tcBorders>
            <w:hideMark/>
          </w:tcPr>
          <w:p w14:paraId="6940D4A4"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17</w:t>
            </w:r>
          </w:p>
        </w:tc>
        <w:tc>
          <w:tcPr>
            <w:tcW w:w="2820" w:type="dxa"/>
            <w:tcBorders>
              <w:top w:val="nil"/>
              <w:left w:val="nil"/>
              <w:bottom w:val="single" w:sz="4" w:space="0" w:color="B7C3D0"/>
              <w:right w:val="single" w:sz="4" w:space="0" w:color="B7C3D0"/>
            </w:tcBorders>
            <w:hideMark/>
          </w:tcPr>
          <w:p w14:paraId="772A7F0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2.7 Eligibility of Bidders Registered Outside Tanzania</w:t>
            </w:r>
          </w:p>
        </w:tc>
        <w:tc>
          <w:tcPr>
            <w:tcW w:w="1660" w:type="dxa"/>
            <w:tcBorders>
              <w:top w:val="nil"/>
              <w:left w:val="nil"/>
              <w:bottom w:val="single" w:sz="4" w:space="0" w:color="B7C3D0"/>
              <w:right w:val="single" w:sz="4" w:space="0" w:color="B7C3D0"/>
            </w:tcBorders>
            <w:hideMark/>
          </w:tcPr>
          <w:p w14:paraId="34591002"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Mobilization</w:t>
            </w:r>
          </w:p>
        </w:tc>
        <w:tc>
          <w:tcPr>
            <w:tcW w:w="4718" w:type="dxa"/>
            <w:tcBorders>
              <w:top w:val="nil"/>
              <w:left w:val="nil"/>
              <w:bottom w:val="single" w:sz="4" w:space="0" w:color="B7C3D0"/>
              <w:right w:val="single" w:sz="4" w:space="0" w:color="B7C3D0"/>
            </w:tcBorders>
            <w:hideMark/>
          </w:tcPr>
          <w:p w14:paraId="57C7E0FC"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Confirm ability to mobilize personnel and equipment into Tanzania, including any work permits, visas, or import clearances required.</w:t>
            </w:r>
          </w:p>
        </w:tc>
      </w:tr>
      <w:tr w:rsidR="00AC6493" w:rsidRPr="00AC6493" w14:paraId="64ACC012" w14:textId="77777777" w:rsidTr="00AC6493">
        <w:trPr>
          <w:trHeight w:val="510"/>
        </w:trPr>
        <w:tc>
          <w:tcPr>
            <w:tcW w:w="580" w:type="dxa"/>
            <w:tcBorders>
              <w:top w:val="nil"/>
              <w:left w:val="single" w:sz="4" w:space="0" w:color="B7C3D0"/>
              <w:bottom w:val="single" w:sz="4" w:space="0" w:color="B7C3D0"/>
              <w:right w:val="single" w:sz="4" w:space="0" w:color="B7C3D0"/>
            </w:tcBorders>
            <w:hideMark/>
          </w:tcPr>
          <w:p w14:paraId="1ED61136"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18</w:t>
            </w:r>
          </w:p>
        </w:tc>
        <w:tc>
          <w:tcPr>
            <w:tcW w:w="2820" w:type="dxa"/>
            <w:tcBorders>
              <w:top w:val="nil"/>
              <w:left w:val="nil"/>
              <w:bottom w:val="single" w:sz="4" w:space="0" w:color="B7C3D0"/>
              <w:right w:val="single" w:sz="4" w:space="0" w:color="B7C3D0"/>
            </w:tcBorders>
            <w:hideMark/>
          </w:tcPr>
          <w:p w14:paraId="155F1A0A"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2.7 Eligibility of Bidders Registered Outside Tanzania</w:t>
            </w:r>
          </w:p>
        </w:tc>
        <w:tc>
          <w:tcPr>
            <w:tcW w:w="1660" w:type="dxa"/>
            <w:tcBorders>
              <w:top w:val="nil"/>
              <w:left w:val="nil"/>
              <w:bottom w:val="single" w:sz="4" w:space="0" w:color="B7C3D0"/>
              <w:right w:val="single" w:sz="4" w:space="0" w:color="B7C3D0"/>
            </w:tcBorders>
            <w:hideMark/>
          </w:tcPr>
          <w:p w14:paraId="7C76A7CD"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Import/regulatory compliance</w:t>
            </w:r>
          </w:p>
        </w:tc>
        <w:tc>
          <w:tcPr>
            <w:tcW w:w="4718" w:type="dxa"/>
            <w:tcBorders>
              <w:top w:val="nil"/>
              <w:left w:val="nil"/>
              <w:bottom w:val="single" w:sz="4" w:space="0" w:color="B7C3D0"/>
              <w:right w:val="single" w:sz="4" w:space="0" w:color="B7C3D0"/>
            </w:tcBorders>
            <w:hideMark/>
          </w:tcPr>
          <w:p w14:paraId="6F10702F" w14:textId="77777777" w:rsidR="00AC6493" w:rsidRPr="00AC6493" w:rsidRDefault="00AC6493" w:rsidP="00AC6493">
            <w:pPr>
              <w:spacing w:after="0" w:line="240" w:lineRule="auto"/>
              <w:rPr>
                <w:rFonts w:ascii="Arial" w:eastAsia="Times New Roman" w:hAnsi="Arial" w:cs="Arial"/>
                <w:sz w:val="19"/>
                <w:szCs w:val="19"/>
              </w:rPr>
            </w:pPr>
            <w:r w:rsidRPr="00AC6493">
              <w:rPr>
                <w:rFonts w:ascii="Arial" w:eastAsia="Times New Roman" w:hAnsi="Arial" w:cs="Arial"/>
                <w:sz w:val="19"/>
                <w:szCs w:val="19"/>
              </w:rPr>
              <w:t>Confirm compliance with all applicable Tanzanian import, customs and regulatory requirements for medical gas equipment.</w:t>
            </w:r>
          </w:p>
        </w:tc>
      </w:tr>
    </w:tbl>
    <w:p w14:paraId="0702BA6C" w14:textId="77777777" w:rsidR="00970015" w:rsidRDefault="00970015" w:rsidP="00900171">
      <w:pPr>
        <w:pStyle w:val="ListParagraph"/>
        <w:spacing w:after="0" w:line="240" w:lineRule="auto"/>
        <w:jc w:val="both"/>
        <w:rPr>
          <w:rFonts w:ascii="Arial" w:hAnsi="Arial" w:cs="Arial"/>
          <w:sz w:val="24"/>
          <w:szCs w:val="24"/>
        </w:rPr>
      </w:pPr>
    </w:p>
    <w:p w14:paraId="4AA01A34" w14:textId="77777777" w:rsidR="00A5741D" w:rsidRDefault="00A5741D" w:rsidP="00900171">
      <w:pPr>
        <w:pStyle w:val="ListParagraph"/>
        <w:spacing w:after="0" w:line="240" w:lineRule="auto"/>
        <w:jc w:val="both"/>
        <w:rPr>
          <w:rFonts w:ascii="Arial" w:hAnsi="Arial" w:cs="Arial"/>
          <w:sz w:val="24"/>
          <w:szCs w:val="24"/>
        </w:rPr>
      </w:pPr>
    </w:p>
    <w:p w14:paraId="7B1A1EE5" w14:textId="77777777" w:rsidR="00A5741D" w:rsidRPr="00D53711" w:rsidRDefault="00B4056D"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EVALUATION AND ADJUDICATION</w:t>
      </w:r>
    </w:p>
    <w:p w14:paraId="34202783" w14:textId="77777777" w:rsidR="00B4056D" w:rsidRDefault="00B4056D" w:rsidP="00900171">
      <w:pPr>
        <w:pStyle w:val="ListParagraph"/>
        <w:spacing w:after="0" w:line="240" w:lineRule="auto"/>
        <w:jc w:val="both"/>
        <w:rPr>
          <w:rFonts w:ascii="Arial" w:hAnsi="Arial" w:cs="Arial"/>
          <w:sz w:val="24"/>
          <w:szCs w:val="24"/>
        </w:rPr>
      </w:pPr>
    </w:p>
    <w:p w14:paraId="50988ADB" w14:textId="77777777" w:rsidR="00312ECD" w:rsidRDefault="00A04F14" w:rsidP="00900171">
      <w:pPr>
        <w:pStyle w:val="ListParagraph"/>
        <w:spacing w:after="0" w:line="240" w:lineRule="auto"/>
        <w:jc w:val="both"/>
        <w:rPr>
          <w:rFonts w:ascii="Arial" w:hAnsi="Arial" w:cs="Arial"/>
          <w:sz w:val="24"/>
          <w:szCs w:val="24"/>
        </w:rPr>
      </w:pPr>
      <w:r w:rsidRPr="00A04F14">
        <w:rPr>
          <w:rFonts w:ascii="Arial" w:hAnsi="Arial" w:cs="Arial"/>
          <w:sz w:val="24"/>
          <w:szCs w:val="24"/>
        </w:rPr>
        <w:t xml:space="preserve">The </w:t>
      </w:r>
      <w:r>
        <w:rPr>
          <w:rFonts w:ascii="Arial" w:hAnsi="Arial" w:cs="Arial"/>
          <w:sz w:val="24"/>
          <w:szCs w:val="24"/>
        </w:rPr>
        <w:t>Bid</w:t>
      </w:r>
      <w:r w:rsidRPr="00A04F14">
        <w:rPr>
          <w:rFonts w:ascii="Arial" w:hAnsi="Arial" w:cs="Arial"/>
          <w:sz w:val="24"/>
          <w:szCs w:val="24"/>
        </w:rPr>
        <w:t xml:space="preserve"> will be evaluated</w:t>
      </w:r>
      <w:r>
        <w:rPr>
          <w:rFonts w:ascii="Arial" w:hAnsi="Arial" w:cs="Arial"/>
          <w:sz w:val="24"/>
          <w:szCs w:val="24"/>
        </w:rPr>
        <w:t xml:space="preserve"> </w:t>
      </w:r>
      <w:r w:rsidRPr="00A04F14">
        <w:rPr>
          <w:rFonts w:ascii="Arial" w:hAnsi="Arial" w:cs="Arial"/>
          <w:sz w:val="24"/>
          <w:szCs w:val="24"/>
        </w:rPr>
        <w:t xml:space="preserve">and adjudicated by </w:t>
      </w:r>
      <w:r w:rsidR="00312ECD">
        <w:rPr>
          <w:rFonts w:ascii="Arial" w:hAnsi="Arial" w:cs="Arial"/>
          <w:sz w:val="24"/>
          <w:szCs w:val="24"/>
        </w:rPr>
        <w:t xml:space="preserve">Evaluation-Committee, CHAI-Procurement and, </w:t>
      </w:r>
      <w:r w:rsidRPr="00A04F14">
        <w:rPr>
          <w:rFonts w:ascii="Arial" w:hAnsi="Arial" w:cs="Arial"/>
          <w:sz w:val="24"/>
          <w:szCs w:val="24"/>
        </w:rPr>
        <w:t>Adjudication</w:t>
      </w:r>
      <w:r w:rsidR="00312ECD">
        <w:rPr>
          <w:rFonts w:ascii="Arial" w:hAnsi="Arial" w:cs="Arial"/>
          <w:sz w:val="24"/>
          <w:szCs w:val="24"/>
        </w:rPr>
        <w:t xml:space="preserve"> by CHAI-Management</w:t>
      </w:r>
      <w:r w:rsidRPr="00A04F14">
        <w:rPr>
          <w:rFonts w:ascii="Arial" w:hAnsi="Arial" w:cs="Arial"/>
          <w:sz w:val="24"/>
          <w:szCs w:val="24"/>
        </w:rPr>
        <w:t xml:space="preserve"> as per approved </w:t>
      </w:r>
      <w:r w:rsidR="00312ECD">
        <w:rPr>
          <w:rFonts w:ascii="Arial" w:hAnsi="Arial" w:cs="Arial"/>
          <w:sz w:val="24"/>
          <w:szCs w:val="24"/>
        </w:rPr>
        <w:t xml:space="preserve">CHAI’s </w:t>
      </w:r>
      <w:r w:rsidRPr="00A04F14">
        <w:rPr>
          <w:rFonts w:ascii="Arial" w:hAnsi="Arial" w:cs="Arial"/>
          <w:sz w:val="24"/>
          <w:szCs w:val="24"/>
        </w:rPr>
        <w:t xml:space="preserve">Procurement Policy. </w:t>
      </w:r>
    </w:p>
    <w:p w14:paraId="0713CB3A" w14:textId="77777777" w:rsidR="00312ECD" w:rsidRDefault="00312ECD" w:rsidP="00900171">
      <w:pPr>
        <w:pStyle w:val="ListParagraph"/>
        <w:spacing w:after="0" w:line="240" w:lineRule="auto"/>
        <w:jc w:val="both"/>
        <w:rPr>
          <w:rFonts w:ascii="Arial" w:hAnsi="Arial" w:cs="Arial"/>
          <w:sz w:val="24"/>
          <w:szCs w:val="24"/>
        </w:rPr>
      </w:pPr>
    </w:p>
    <w:p w14:paraId="1D68377B" w14:textId="77777777" w:rsidR="00B4056D" w:rsidRDefault="00A04F14" w:rsidP="00900171">
      <w:pPr>
        <w:pStyle w:val="ListParagraph"/>
        <w:spacing w:after="0" w:line="240" w:lineRule="auto"/>
        <w:jc w:val="both"/>
        <w:rPr>
          <w:rFonts w:ascii="Arial" w:hAnsi="Arial" w:cs="Arial"/>
          <w:sz w:val="24"/>
          <w:szCs w:val="24"/>
        </w:rPr>
      </w:pPr>
      <w:r w:rsidRPr="00A04F14">
        <w:rPr>
          <w:rFonts w:ascii="Arial" w:hAnsi="Arial" w:cs="Arial"/>
          <w:sz w:val="24"/>
          <w:szCs w:val="24"/>
        </w:rPr>
        <w:t xml:space="preserve">A written recommendation will be made to </w:t>
      </w:r>
      <w:r w:rsidR="00312ECD">
        <w:rPr>
          <w:rFonts w:ascii="Arial" w:hAnsi="Arial" w:cs="Arial"/>
          <w:sz w:val="24"/>
          <w:szCs w:val="24"/>
        </w:rPr>
        <w:t>CHAI-Procurement who</w:t>
      </w:r>
      <w:r w:rsidRPr="00A04F14">
        <w:rPr>
          <w:rFonts w:ascii="Arial" w:hAnsi="Arial" w:cs="Arial"/>
          <w:sz w:val="24"/>
          <w:szCs w:val="24"/>
        </w:rPr>
        <w:t xml:space="preserve"> will review the recommendation against their procurement policy and</w:t>
      </w:r>
      <w:r w:rsidR="00312ECD">
        <w:rPr>
          <w:rFonts w:ascii="Arial" w:hAnsi="Arial" w:cs="Arial"/>
          <w:sz w:val="24"/>
          <w:szCs w:val="24"/>
        </w:rPr>
        <w:t xml:space="preserve">, advise the CHAI-Management for </w:t>
      </w:r>
      <w:r w:rsidRPr="00A04F14">
        <w:rPr>
          <w:rFonts w:ascii="Arial" w:hAnsi="Arial" w:cs="Arial"/>
          <w:sz w:val="24"/>
          <w:szCs w:val="24"/>
        </w:rPr>
        <w:t>a final appointment</w:t>
      </w:r>
      <w:r w:rsidR="00312ECD">
        <w:rPr>
          <w:rFonts w:ascii="Arial" w:hAnsi="Arial" w:cs="Arial"/>
          <w:sz w:val="24"/>
          <w:szCs w:val="24"/>
        </w:rPr>
        <w:t xml:space="preserve">. </w:t>
      </w:r>
      <w:r w:rsidRPr="00A04F14">
        <w:rPr>
          <w:rFonts w:ascii="Arial" w:hAnsi="Arial" w:cs="Arial"/>
          <w:sz w:val="24"/>
          <w:szCs w:val="24"/>
        </w:rPr>
        <w:t>The appointment will be awarded based on local content, completeness of document submission (proving competency and capability) and price according to the following formula:</w:t>
      </w:r>
    </w:p>
    <w:tbl>
      <w:tblPr>
        <w:tblStyle w:val="TableGrid"/>
        <w:tblW w:w="0" w:type="auto"/>
        <w:tblInd w:w="720" w:type="dxa"/>
        <w:tblLook w:val="04A0" w:firstRow="1" w:lastRow="0" w:firstColumn="1" w:lastColumn="0" w:noHBand="0" w:noVBand="1"/>
      </w:tblPr>
      <w:tblGrid>
        <w:gridCol w:w="7355"/>
        <w:gridCol w:w="1530"/>
      </w:tblGrid>
      <w:tr w:rsidR="00312ECD" w14:paraId="0EAAA346" w14:textId="77777777" w:rsidTr="001F23A2">
        <w:tc>
          <w:tcPr>
            <w:tcW w:w="7355" w:type="dxa"/>
          </w:tcPr>
          <w:p w14:paraId="42252121" w14:textId="77777777" w:rsidR="00312ECD" w:rsidRDefault="007F3E03" w:rsidP="00900171">
            <w:pPr>
              <w:pStyle w:val="ListParagraph"/>
              <w:ind w:left="0"/>
              <w:jc w:val="both"/>
              <w:rPr>
                <w:rFonts w:ascii="Arial" w:hAnsi="Arial" w:cs="Arial"/>
                <w:sz w:val="24"/>
                <w:szCs w:val="24"/>
              </w:rPr>
            </w:pPr>
            <w:r>
              <w:rPr>
                <w:rFonts w:ascii="Arial" w:hAnsi="Arial" w:cs="Arial"/>
                <w:sz w:val="24"/>
                <w:szCs w:val="24"/>
              </w:rPr>
              <w:t>Description</w:t>
            </w:r>
          </w:p>
        </w:tc>
        <w:tc>
          <w:tcPr>
            <w:tcW w:w="1530" w:type="dxa"/>
          </w:tcPr>
          <w:p w14:paraId="2574D8B7" w14:textId="77777777" w:rsidR="00312ECD" w:rsidRDefault="007F3E03" w:rsidP="00900171">
            <w:pPr>
              <w:pStyle w:val="ListParagraph"/>
              <w:ind w:left="0"/>
              <w:jc w:val="both"/>
              <w:rPr>
                <w:rFonts w:ascii="Arial" w:hAnsi="Arial" w:cs="Arial"/>
                <w:sz w:val="24"/>
                <w:szCs w:val="24"/>
              </w:rPr>
            </w:pPr>
            <w:r>
              <w:rPr>
                <w:rFonts w:ascii="Arial" w:hAnsi="Arial" w:cs="Arial"/>
                <w:sz w:val="24"/>
                <w:szCs w:val="24"/>
              </w:rPr>
              <w:t>Percentage</w:t>
            </w:r>
          </w:p>
        </w:tc>
      </w:tr>
      <w:tr w:rsidR="00312ECD" w14:paraId="132BEA02" w14:textId="77777777" w:rsidTr="001F23A2">
        <w:tc>
          <w:tcPr>
            <w:tcW w:w="7355" w:type="dxa"/>
          </w:tcPr>
          <w:p w14:paraId="43467026" w14:textId="77777777" w:rsidR="00312ECD" w:rsidRDefault="007F3E03" w:rsidP="00673C7B">
            <w:pPr>
              <w:pStyle w:val="ListParagraph"/>
              <w:ind w:left="0"/>
              <w:jc w:val="both"/>
              <w:rPr>
                <w:rFonts w:ascii="Arial" w:hAnsi="Arial" w:cs="Arial"/>
                <w:sz w:val="24"/>
                <w:szCs w:val="24"/>
              </w:rPr>
            </w:pPr>
            <w:r w:rsidRPr="00312ECD">
              <w:rPr>
                <w:rFonts w:ascii="Arial" w:hAnsi="Arial" w:cs="Arial"/>
                <w:sz w:val="24"/>
                <w:szCs w:val="24"/>
              </w:rPr>
              <w:t xml:space="preserve">Local Content – Locally </w:t>
            </w:r>
            <w:r w:rsidR="00673C7B">
              <w:rPr>
                <w:rFonts w:ascii="Arial" w:hAnsi="Arial" w:cs="Arial"/>
                <w:sz w:val="24"/>
                <w:szCs w:val="24"/>
              </w:rPr>
              <w:t xml:space="preserve">incorporated Vendor with more than three (3) years in the business. </w:t>
            </w:r>
            <w:r>
              <w:rPr>
                <w:rFonts w:ascii="Arial" w:hAnsi="Arial" w:cs="Arial"/>
                <w:sz w:val="24"/>
                <w:szCs w:val="24"/>
              </w:rPr>
              <w:t xml:space="preserve"> </w:t>
            </w:r>
          </w:p>
        </w:tc>
        <w:tc>
          <w:tcPr>
            <w:tcW w:w="1530" w:type="dxa"/>
          </w:tcPr>
          <w:p w14:paraId="004932BB" w14:textId="77777777" w:rsidR="00312ECD" w:rsidRDefault="007F3E03" w:rsidP="00900171">
            <w:pPr>
              <w:pStyle w:val="ListParagraph"/>
              <w:ind w:left="0"/>
              <w:jc w:val="both"/>
              <w:rPr>
                <w:rFonts w:ascii="Arial" w:hAnsi="Arial" w:cs="Arial"/>
                <w:sz w:val="24"/>
                <w:szCs w:val="24"/>
              </w:rPr>
            </w:pPr>
            <w:r>
              <w:rPr>
                <w:rFonts w:ascii="Arial" w:hAnsi="Arial" w:cs="Arial"/>
                <w:sz w:val="24"/>
                <w:szCs w:val="24"/>
              </w:rPr>
              <w:t>10%</w:t>
            </w:r>
          </w:p>
        </w:tc>
      </w:tr>
      <w:tr w:rsidR="00312ECD" w14:paraId="24CC78F3" w14:textId="77777777" w:rsidTr="001F23A2">
        <w:tc>
          <w:tcPr>
            <w:tcW w:w="7355" w:type="dxa"/>
          </w:tcPr>
          <w:p w14:paraId="16BCF971" w14:textId="77777777" w:rsidR="00312ECD" w:rsidRDefault="007F3E03" w:rsidP="00900171">
            <w:pPr>
              <w:pStyle w:val="ListParagraph"/>
              <w:ind w:left="0"/>
              <w:jc w:val="both"/>
              <w:rPr>
                <w:rFonts w:ascii="Arial" w:hAnsi="Arial" w:cs="Arial"/>
                <w:sz w:val="24"/>
                <w:szCs w:val="24"/>
              </w:rPr>
            </w:pPr>
            <w:r w:rsidRPr="00312ECD">
              <w:rPr>
                <w:rFonts w:ascii="Arial" w:hAnsi="Arial" w:cs="Arial"/>
                <w:sz w:val="24"/>
                <w:szCs w:val="24"/>
              </w:rPr>
              <w:t xml:space="preserve">Completeness – of </w:t>
            </w:r>
            <w:r w:rsidR="00932C3C">
              <w:rPr>
                <w:rFonts w:ascii="Arial" w:hAnsi="Arial" w:cs="Arial"/>
                <w:sz w:val="24"/>
                <w:szCs w:val="24"/>
              </w:rPr>
              <w:t xml:space="preserve">submission of </w:t>
            </w:r>
            <w:r w:rsidRPr="00312ECD">
              <w:rPr>
                <w:rFonts w:ascii="Arial" w:hAnsi="Arial" w:cs="Arial"/>
                <w:sz w:val="24"/>
                <w:szCs w:val="24"/>
              </w:rPr>
              <w:t xml:space="preserve">the </w:t>
            </w:r>
            <w:r w:rsidR="00932C3C">
              <w:rPr>
                <w:rFonts w:ascii="Arial" w:hAnsi="Arial" w:cs="Arial"/>
                <w:sz w:val="24"/>
                <w:szCs w:val="24"/>
              </w:rPr>
              <w:t xml:space="preserve">following </w:t>
            </w:r>
            <w:r w:rsidRPr="00312ECD">
              <w:rPr>
                <w:rFonts w:ascii="Arial" w:hAnsi="Arial" w:cs="Arial"/>
                <w:sz w:val="24"/>
                <w:szCs w:val="24"/>
              </w:rPr>
              <w:t>compulsory documents</w:t>
            </w:r>
            <w:r w:rsidR="00932C3C">
              <w:rPr>
                <w:rFonts w:ascii="Arial" w:hAnsi="Arial" w:cs="Arial"/>
                <w:sz w:val="24"/>
                <w:szCs w:val="24"/>
              </w:rPr>
              <w:t>: -</w:t>
            </w:r>
          </w:p>
          <w:p w14:paraId="6ABA140F" w14:textId="77777777" w:rsidR="0054354C" w:rsidRDefault="0054354C" w:rsidP="00900171">
            <w:pPr>
              <w:pStyle w:val="ListParagraph"/>
              <w:numPr>
                <w:ilvl w:val="0"/>
                <w:numId w:val="4"/>
              </w:numPr>
              <w:jc w:val="both"/>
              <w:rPr>
                <w:rFonts w:ascii="Arial" w:hAnsi="Arial" w:cs="Arial"/>
                <w:sz w:val="24"/>
                <w:szCs w:val="24"/>
              </w:rPr>
            </w:pPr>
            <w:r>
              <w:rPr>
                <w:rFonts w:ascii="Arial" w:hAnsi="Arial" w:cs="Arial"/>
                <w:sz w:val="24"/>
                <w:szCs w:val="24"/>
              </w:rPr>
              <w:t>Certificate of Incorporation as issued by BRELA;</w:t>
            </w:r>
          </w:p>
          <w:p w14:paraId="7FA075B1" w14:textId="77777777" w:rsidR="0054354C" w:rsidRDefault="0054354C" w:rsidP="00900171">
            <w:pPr>
              <w:pStyle w:val="ListParagraph"/>
              <w:numPr>
                <w:ilvl w:val="0"/>
                <w:numId w:val="4"/>
              </w:numPr>
              <w:jc w:val="both"/>
              <w:rPr>
                <w:rFonts w:ascii="Arial" w:hAnsi="Arial" w:cs="Arial"/>
                <w:sz w:val="24"/>
                <w:szCs w:val="24"/>
              </w:rPr>
            </w:pPr>
            <w:r>
              <w:rPr>
                <w:rFonts w:ascii="Arial" w:hAnsi="Arial" w:cs="Arial"/>
                <w:sz w:val="24"/>
                <w:szCs w:val="24"/>
              </w:rPr>
              <w:t>Power of Attorney for the Authorizing Person;</w:t>
            </w:r>
          </w:p>
          <w:p w14:paraId="49D00F72" w14:textId="77777777" w:rsidR="0054354C" w:rsidRDefault="0054354C" w:rsidP="00900171">
            <w:pPr>
              <w:pStyle w:val="ListParagraph"/>
              <w:numPr>
                <w:ilvl w:val="0"/>
                <w:numId w:val="4"/>
              </w:numPr>
              <w:jc w:val="both"/>
              <w:rPr>
                <w:rFonts w:ascii="Arial" w:hAnsi="Arial" w:cs="Arial"/>
                <w:sz w:val="24"/>
                <w:szCs w:val="24"/>
              </w:rPr>
            </w:pPr>
            <w:r>
              <w:rPr>
                <w:rFonts w:ascii="Arial" w:hAnsi="Arial" w:cs="Arial"/>
                <w:sz w:val="24"/>
                <w:szCs w:val="24"/>
              </w:rPr>
              <w:t>Tax</w:t>
            </w:r>
            <w:r w:rsidR="00D677BF">
              <w:rPr>
                <w:rFonts w:ascii="Arial" w:hAnsi="Arial" w:cs="Arial"/>
                <w:sz w:val="24"/>
                <w:szCs w:val="24"/>
              </w:rPr>
              <w:t>ation</w:t>
            </w:r>
            <w:r>
              <w:rPr>
                <w:rFonts w:ascii="Arial" w:hAnsi="Arial" w:cs="Arial"/>
                <w:sz w:val="24"/>
                <w:szCs w:val="24"/>
              </w:rPr>
              <w:t xml:space="preserve"> Clearance from </w:t>
            </w:r>
            <w:r w:rsidR="00D677BF">
              <w:rPr>
                <w:rFonts w:ascii="Arial" w:hAnsi="Arial" w:cs="Arial"/>
                <w:sz w:val="24"/>
                <w:szCs w:val="24"/>
              </w:rPr>
              <w:t>respective a</w:t>
            </w:r>
            <w:r>
              <w:rPr>
                <w:rFonts w:ascii="Arial" w:hAnsi="Arial" w:cs="Arial"/>
                <w:sz w:val="24"/>
                <w:szCs w:val="24"/>
              </w:rPr>
              <w:t>uthority;</w:t>
            </w:r>
          </w:p>
          <w:p w14:paraId="4DED63E7" w14:textId="77777777" w:rsidR="001F23A2" w:rsidRDefault="0054354C" w:rsidP="00900171">
            <w:pPr>
              <w:pStyle w:val="ListParagraph"/>
              <w:numPr>
                <w:ilvl w:val="0"/>
                <w:numId w:val="4"/>
              </w:numPr>
              <w:jc w:val="both"/>
              <w:rPr>
                <w:rFonts w:ascii="Arial" w:hAnsi="Arial" w:cs="Arial"/>
                <w:sz w:val="24"/>
                <w:szCs w:val="24"/>
              </w:rPr>
            </w:pPr>
            <w:r>
              <w:rPr>
                <w:rFonts w:ascii="Arial" w:hAnsi="Arial" w:cs="Arial"/>
                <w:sz w:val="24"/>
                <w:szCs w:val="24"/>
              </w:rPr>
              <w:t>Current Business License;</w:t>
            </w:r>
          </w:p>
          <w:p w14:paraId="271E6671" w14:textId="77777777" w:rsidR="0054354C" w:rsidRDefault="001F23A2" w:rsidP="00900171">
            <w:pPr>
              <w:pStyle w:val="ListParagraph"/>
              <w:numPr>
                <w:ilvl w:val="0"/>
                <w:numId w:val="4"/>
              </w:numPr>
              <w:jc w:val="both"/>
              <w:rPr>
                <w:rFonts w:ascii="Arial" w:hAnsi="Arial" w:cs="Arial"/>
                <w:sz w:val="24"/>
                <w:szCs w:val="24"/>
              </w:rPr>
            </w:pPr>
            <w:r>
              <w:rPr>
                <w:rFonts w:ascii="Arial" w:hAnsi="Arial" w:cs="Arial"/>
                <w:sz w:val="24"/>
                <w:szCs w:val="24"/>
              </w:rPr>
              <w:t>Banking details – statements, possibility of credit-facilities and Account Number and Name;</w:t>
            </w:r>
          </w:p>
          <w:p w14:paraId="544CC881" w14:textId="77777777" w:rsidR="001F23A2" w:rsidRDefault="001F23A2" w:rsidP="00900171">
            <w:pPr>
              <w:pStyle w:val="ListParagraph"/>
              <w:numPr>
                <w:ilvl w:val="0"/>
                <w:numId w:val="4"/>
              </w:numPr>
              <w:jc w:val="both"/>
              <w:rPr>
                <w:rFonts w:ascii="Arial" w:hAnsi="Arial" w:cs="Arial"/>
                <w:sz w:val="24"/>
                <w:szCs w:val="24"/>
              </w:rPr>
            </w:pPr>
            <w:r>
              <w:rPr>
                <w:rFonts w:ascii="Arial" w:hAnsi="Arial" w:cs="Arial"/>
                <w:sz w:val="24"/>
                <w:szCs w:val="24"/>
              </w:rPr>
              <w:t>Proof of Registered Address;</w:t>
            </w:r>
          </w:p>
          <w:p w14:paraId="20B4D355" w14:textId="77777777" w:rsidR="0054354C" w:rsidRDefault="0054354C" w:rsidP="00900171">
            <w:pPr>
              <w:pStyle w:val="ListParagraph"/>
              <w:numPr>
                <w:ilvl w:val="0"/>
                <w:numId w:val="4"/>
              </w:numPr>
              <w:jc w:val="both"/>
              <w:rPr>
                <w:rFonts w:ascii="Arial" w:hAnsi="Arial" w:cs="Arial"/>
                <w:sz w:val="24"/>
                <w:szCs w:val="24"/>
              </w:rPr>
            </w:pPr>
            <w:r>
              <w:rPr>
                <w:rFonts w:ascii="Arial" w:hAnsi="Arial" w:cs="Arial"/>
                <w:sz w:val="24"/>
                <w:szCs w:val="24"/>
              </w:rPr>
              <w:t>Complete priced Bills of Quantities (BOQs) initialed in all pages;</w:t>
            </w:r>
          </w:p>
          <w:p w14:paraId="541C2EE2" w14:textId="77777777" w:rsidR="0054354C" w:rsidRDefault="0054354C" w:rsidP="00900171">
            <w:pPr>
              <w:pStyle w:val="ListParagraph"/>
              <w:numPr>
                <w:ilvl w:val="0"/>
                <w:numId w:val="4"/>
              </w:numPr>
              <w:jc w:val="both"/>
              <w:rPr>
                <w:rFonts w:ascii="Arial" w:hAnsi="Arial" w:cs="Arial"/>
                <w:sz w:val="24"/>
                <w:szCs w:val="24"/>
              </w:rPr>
            </w:pPr>
            <w:r>
              <w:rPr>
                <w:rFonts w:ascii="Arial" w:hAnsi="Arial" w:cs="Arial"/>
                <w:sz w:val="24"/>
                <w:szCs w:val="24"/>
              </w:rPr>
              <w:t xml:space="preserve">List of </w:t>
            </w:r>
            <w:r w:rsidR="00932C3C">
              <w:rPr>
                <w:rFonts w:ascii="Arial" w:hAnsi="Arial" w:cs="Arial"/>
                <w:sz w:val="24"/>
                <w:szCs w:val="24"/>
              </w:rPr>
              <w:t xml:space="preserve">similar </w:t>
            </w:r>
            <w:r>
              <w:rPr>
                <w:rFonts w:ascii="Arial" w:hAnsi="Arial" w:cs="Arial"/>
                <w:sz w:val="24"/>
                <w:szCs w:val="24"/>
              </w:rPr>
              <w:t>projects completed over the past 3-years by showing the</w:t>
            </w:r>
            <w:r w:rsidR="00932C3C">
              <w:rPr>
                <w:rFonts w:ascii="Arial" w:hAnsi="Arial" w:cs="Arial"/>
                <w:sz w:val="24"/>
                <w:szCs w:val="24"/>
              </w:rPr>
              <w:t xml:space="preserve"> title, location,</w:t>
            </w:r>
            <w:r>
              <w:rPr>
                <w:rFonts w:ascii="Arial" w:hAnsi="Arial" w:cs="Arial"/>
                <w:sz w:val="24"/>
                <w:szCs w:val="24"/>
              </w:rPr>
              <w:t xml:space="preserve"> client</w:t>
            </w:r>
            <w:r w:rsidR="00932C3C">
              <w:rPr>
                <w:rFonts w:ascii="Arial" w:hAnsi="Arial" w:cs="Arial"/>
                <w:sz w:val="24"/>
                <w:szCs w:val="24"/>
              </w:rPr>
              <w:t xml:space="preserve"> name</w:t>
            </w:r>
            <w:r>
              <w:rPr>
                <w:rFonts w:ascii="Arial" w:hAnsi="Arial" w:cs="Arial"/>
                <w:sz w:val="24"/>
                <w:szCs w:val="24"/>
              </w:rPr>
              <w:t xml:space="preserve">, </w:t>
            </w:r>
            <w:r w:rsidR="00932C3C">
              <w:rPr>
                <w:rFonts w:ascii="Arial" w:hAnsi="Arial" w:cs="Arial"/>
                <w:sz w:val="24"/>
                <w:szCs w:val="24"/>
              </w:rPr>
              <w:t xml:space="preserve">consultant and, </w:t>
            </w:r>
            <w:r>
              <w:rPr>
                <w:rFonts w:ascii="Arial" w:hAnsi="Arial" w:cs="Arial"/>
                <w:sz w:val="24"/>
                <w:szCs w:val="24"/>
              </w:rPr>
              <w:t>value</w:t>
            </w:r>
            <w:r w:rsidR="00932C3C">
              <w:rPr>
                <w:rFonts w:ascii="Arial" w:hAnsi="Arial" w:cs="Arial"/>
                <w:sz w:val="24"/>
                <w:szCs w:val="24"/>
              </w:rPr>
              <w:t xml:space="preserve">; </w:t>
            </w:r>
          </w:p>
          <w:p w14:paraId="583F671F" w14:textId="77777777" w:rsidR="00932C3C" w:rsidRDefault="00932C3C" w:rsidP="00900171">
            <w:pPr>
              <w:pStyle w:val="ListParagraph"/>
              <w:numPr>
                <w:ilvl w:val="0"/>
                <w:numId w:val="4"/>
              </w:numPr>
              <w:jc w:val="both"/>
              <w:rPr>
                <w:rFonts w:ascii="Arial" w:hAnsi="Arial" w:cs="Arial"/>
                <w:sz w:val="24"/>
                <w:szCs w:val="24"/>
              </w:rPr>
            </w:pPr>
            <w:r>
              <w:rPr>
                <w:rFonts w:ascii="Arial" w:hAnsi="Arial" w:cs="Arial"/>
                <w:sz w:val="24"/>
                <w:szCs w:val="24"/>
              </w:rPr>
              <w:t>List of projects underway;</w:t>
            </w:r>
          </w:p>
          <w:p w14:paraId="1363F3FF" w14:textId="77777777" w:rsidR="00E527F0" w:rsidRDefault="00E527F0" w:rsidP="00900171">
            <w:pPr>
              <w:pStyle w:val="ListParagraph"/>
              <w:numPr>
                <w:ilvl w:val="0"/>
                <w:numId w:val="4"/>
              </w:numPr>
              <w:jc w:val="both"/>
              <w:rPr>
                <w:rFonts w:ascii="Arial" w:hAnsi="Arial" w:cs="Arial"/>
                <w:sz w:val="24"/>
                <w:szCs w:val="24"/>
              </w:rPr>
            </w:pPr>
            <w:r>
              <w:rPr>
                <w:rFonts w:ascii="Arial" w:hAnsi="Arial" w:cs="Arial"/>
                <w:sz w:val="24"/>
                <w:szCs w:val="24"/>
              </w:rPr>
              <w:lastRenderedPageBreak/>
              <w:t>Program of Work</w:t>
            </w:r>
          </w:p>
          <w:p w14:paraId="7C94280B" w14:textId="77777777" w:rsidR="00C270A2" w:rsidRDefault="00C270A2" w:rsidP="00900171">
            <w:pPr>
              <w:pStyle w:val="ListParagraph"/>
              <w:numPr>
                <w:ilvl w:val="0"/>
                <w:numId w:val="4"/>
              </w:numPr>
              <w:jc w:val="both"/>
              <w:rPr>
                <w:rFonts w:ascii="Arial" w:hAnsi="Arial" w:cs="Arial"/>
                <w:sz w:val="24"/>
                <w:szCs w:val="24"/>
              </w:rPr>
            </w:pPr>
            <w:r>
              <w:rPr>
                <w:rFonts w:ascii="Arial" w:hAnsi="Arial" w:cs="Arial"/>
                <w:sz w:val="24"/>
                <w:szCs w:val="24"/>
              </w:rPr>
              <w:t>Method Statement</w:t>
            </w:r>
          </w:p>
        </w:tc>
        <w:tc>
          <w:tcPr>
            <w:tcW w:w="1530" w:type="dxa"/>
          </w:tcPr>
          <w:p w14:paraId="5AD126DB" w14:textId="77777777" w:rsidR="00312ECD" w:rsidRDefault="00CC42C6" w:rsidP="00900171">
            <w:pPr>
              <w:pStyle w:val="ListParagraph"/>
              <w:ind w:left="0"/>
              <w:jc w:val="both"/>
              <w:rPr>
                <w:rFonts w:ascii="Arial" w:hAnsi="Arial" w:cs="Arial"/>
                <w:sz w:val="24"/>
                <w:szCs w:val="24"/>
              </w:rPr>
            </w:pPr>
            <w:r>
              <w:rPr>
                <w:rFonts w:ascii="Arial" w:hAnsi="Arial" w:cs="Arial"/>
                <w:sz w:val="24"/>
                <w:szCs w:val="24"/>
              </w:rPr>
              <w:lastRenderedPageBreak/>
              <w:t>1</w:t>
            </w:r>
            <w:r w:rsidR="00932C3C">
              <w:rPr>
                <w:rFonts w:ascii="Arial" w:hAnsi="Arial" w:cs="Arial"/>
                <w:sz w:val="24"/>
                <w:szCs w:val="24"/>
              </w:rPr>
              <w:t>0%</w:t>
            </w:r>
          </w:p>
        </w:tc>
      </w:tr>
      <w:tr w:rsidR="00312ECD" w14:paraId="1559CACA" w14:textId="77777777" w:rsidTr="001F23A2">
        <w:tc>
          <w:tcPr>
            <w:tcW w:w="7355" w:type="dxa"/>
          </w:tcPr>
          <w:p w14:paraId="5348D080" w14:textId="77777777" w:rsidR="001F23A2" w:rsidRDefault="001F23A2" w:rsidP="00900171">
            <w:pPr>
              <w:pStyle w:val="ListParagraph"/>
              <w:ind w:left="0"/>
              <w:jc w:val="both"/>
              <w:rPr>
                <w:rFonts w:ascii="Arial" w:hAnsi="Arial" w:cs="Arial"/>
                <w:sz w:val="24"/>
                <w:szCs w:val="24"/>
              </w:rPr>
            </w:pPr>
            <w:r>
              <w:rPr>
                <w:rFonts w:ascii="Arial" w:hAnsi="Arial" w:cs="Arial"/>
                <w:sz w:val="24"/>
                <w:szCs w:val="24"/>
              </w:rPr>
              <w:t>Technical Competency</w:t>
            </w:r>
            <w:r w:rsidR="00E527F0">
              <w:rPr>
                <w:rFonts w:ascii="Arial" w:hAnsi="Arial" w:cs="Arial"/>
                <w:sz w:val="24"/>
                <w:szCs w:val="24"/>
              </w:rPr>
              <w:t xml:space="preserve"> to all sites: -</w:t>
            </w:r>
          </w:p>
          <w:p w14:paraId="2B73B09E" w14:textId="77777777" w:rsidR="00312ECD" w:rsidRDefault="001F23A2" w:rsidP="00900171">
            <w:pPr>
              <w:pStyle w:val="ListParagraph"/>
              <w:numPr>
                <w:ilvl w:val="0"/>
                <w:numId w:val="5"/>
              </w:numPr>
              <w:jc w:val="both"/>
              <w:rPr>
                <w:rFonts w:ascii="Arial" w:hAnsi="Arial" w:cs="Arial"/>
                <w:sz w:val="24"/>
                <w:szCs w:val="24"/>
              </w:rPr>
            </w:pPr>
            <w:r>
              <w:rPr>
                <w:rFonts w:ascii="Arial" w:hAnsi="Arial" w:cs="Arial"/>
                <w:sz w:val="24"/>
                <w:szCs w:val="24"/>
              </w:rPr>
              <w:t>Past-experience in terms of similar projects</w:t>
            </w:r>
            <w:r w:rsidR="00207C50">
              <w:rPr>
                <w:rFonts w:ascii="Arial" w:hAnsi="Arial" w:cs="Arial"/>
                <w:sz w:val="24"/>
                <w:szCs w:val="24"/>
              </w:rPr>
              <w:t xml:space="preserve"> in value and complexity </w:t>
            </w:r>
            <w:r>
              <w:rPr>
                <w:rFonts w:ascii="Arial" w:hAnsi="Arial" w:cs="Arial"/>
                <w:sz w:val="24"/>
                <w:szCs w:val="24"/>
              </w:rPr>
              <w:t>completed</w:t>
            </w:r>
            <w:r w:rsidR="00207C50">
              <w:rPr>
                <w:rFonts w:ascii="Arial" w:hAnsi="Arial" w:cs="Arial"/>
                <w:sz w:val="24"/>
                <w:szCs w:val="24"/>
              </w:rPr>
              <w:t xml:space="preserve"> over the past three years</w:t>
            </w:r>
            <w:r>
              <w:rPr>
                <w:rFonts w:ascii="Arial" w:hAnsi="Arial" w:cs="Arial"/>
                <w:sz w:val="24"/>
                <w:szCs w:val="24"/>
              </w:rPr>
              <w:t>;</w:t>
            </w:r>
          </w:p>
          <w:p w14:paraId="104B6961" w14:textId="77777777" w:rsidR="00C270A2" w:rsidRDefault="00207C50" w:rsidP="00900171">
            <w:pPr>
              <w:pStyle w:val="ListParagraph"/>
              <w:numPr>
                <w:ilvl w:val="0"/>
                <w:numId w:val="5"/>
              </w:numPr>
              <w:jc w:val="both"/>
              <w:rPr>
                <w:rFonts w:ascii="Arial" w:hAnsi="Arial" w:cs="Arial"/>
                <w:sz w:val="24"/>
                <w:szCs w:val="24"/>
              </w:rPr>
            </w:pPr>
            <w:r>
              <w:rPr>
                <w:rFonts w:ascii="Arial" w:hAnsi="Arial" w:cs="Arial"/>
                <w:sz w:val="24"/>
                <w:szCs w:val="24"/>
              </w:rPr>
              <w:t xml:space="preserve">Project </w:t>
            </w:r>
            <w:r w:rsidR="00C270A2">
              <w:rPr>
                <w:rFonts w:ascii="Arial" w:hAnsi="Arial" w:cs="Arial"/>
                <w:sz w:val="24"/>
                <w:szCs w:val="24"/>
              </w:rPr>
              <w:t>Duration</w:t>
            </w:r>
          </w:p>
          <w:p w14:paraId="381668C2" w14:textId="77777777" w:rsidR="00C270A2" w:rsidRDefault="00207C50" w:rsidP="00900171">
            <w:pPr>
              <w:pStyle w:val="ListParagraph"/>
              <w:numPr>
                <w:ilvl w:val="0"/>
                <w:numId w:val="5"/>
              </w:numPr>
              <w:jc w:val="both"/>
              <w:rPr>
                <w:rFonts w:ascii="Arial" w:hAnsi="Arial" w:cs="Arial"/>
                <w:sz w:val="24"/>
                <w:szCs w:val="24"/>
              </w:rPr>
            </w:pPr>
            <w:r>
              <w:rPr>
                <w:rFonts w:ascii="Arial" w:hAnsi="Arial" w:cs="Arial"/>
                <w:sz w:val="24"/>
                <w:szCs w:val="24"/>
              </w:rPr>
              <w:t xml:space="preserve">Workable </w:t>
            </w:r>
            <w:r w:rsidR="00C270A2">
              <w:rPr>
                <w:rFonts w:ascii="Arial" w:hAnsi="Arial" w:cs="Arial"/>
                <w:sz w:val="24"/>
                <w:szCs w:val="24"/>
              </w:rPr>
              <w:t>Method</w:t>
            </w:r>
            <w:r>
              <w:rPr>
                <w:rFonts w:ascii="Arial" w:hAnsi="Arial" w:cs="Arial"/>
                <w:sz w:val="24"/>
                <w:szCs w:val="24"/>
              </w:rPr>
              <w:t xml:space="preserve">ology </w:t>
            </w:r>
            <w:r w:rsidR="00C270A2">
              <w:rPr>
                <w:rFonts w:ascii="Arial" w:hAnsi="Arial" w:cs="Arial"/>
                <w:sz w:val="24"/>
                <w:szCs w:val="24"/>
              </w:rPr>
              <w:t xml:space="preserve">to substantiate </w:t>
            </w:r>
            <w:r w:rsidR="00D677BF">
              <w:rPr>
                <w:rFonts w:ascii="Arial" w:hAnsi="Arial" w:cs="Arial"/>
                <w:sz w:val="24"/>
                <w:szCs w:val="24"/>
              </w:rPr>
              <w:t>timely</w:t>
            </w:r>
            <w:r w:rsidR="00C270A2">
              <w:rPr>
                <w:rFonts w:ascii="Arial" w:hAnsi="Arial" w:cs="Arial"/>
                <w:sz w:val="24"/>
                <w:szCs w:val="24"/>
              </w:rPr>
              <w:t xml:space="preserve"> operations;</w:t>
            </w:r>
          </w:p>
          <w:p w14:paraId="4EBDAEFF" w14:textId="77777777" w:rsidR="00E527F0" w:rsidRDefault="00E527F0" w:rsidP="00900171">
            <w:pPr>
              <w:pStyle w:val="ListParagraph"/>
              <w:numPr>
                <w:ilvl w:val="0"/>
                <w:numId w:val="5"/>
              </w:numPr>
              <w:jc w:val="both"/>
              <w:rPr>
                <w:rFonts w:ascii="Arial" w:hAnsi="Arial" w:cs="Arial"/>
                <w:sz w:val="24"/>
                <w:szCs w:val="24"/>
              </w:rPr>
            </w:pPr>
            <w:r>
              <w:rPr>
                <w:rFonts w:ascii="Arial" w:hAnsi="Arial" w:cs="Arial"/>
                <w:sz w:val="24"/>
                <w:szCs w:val="24"/>
              </w:rPr>
              <w:t xml:space="preserve">Availability of qualified </w:t>
            </w:r>
            <w:r w:rsidR="00207C50">
              <w:rPr>
                <w:rFonts w:ascii="Arial" w:hAnsi="Arial" w:cs="Arial"/>
                <w:sz w:val="24"/>
                <w:szCs w:val="24"/>
              </w:rPr>
              <w:t>Mechanical or Biomedical</w:t>
            </w:r>
            <w:r>
              <w:rPr>
                <w:rFonts w:ascii="Arial" w:hAnsi="Arial" w:cs="Arial"/>
                <w:sz w:val="24"/>
                <w:szCs w:val="24"/>
              </w:rPr>
              <w:t xml:space="preserve"> Engineers, </w:t>
            </w:r>
            <w:r w:rsidR="00207C50">
              <w:rPr>
                <w:rFonts w:ascii="Arial" w:hAnsi="Arial" w:cs="Arial"/>
                <w:sz w:val="24"/>
                <w:szCs w:val="24"/>
              </w:rPr>
              <w:t>Piping-</w:t>
            </w:r>
            <w:r>
              <w:rPr>
                <w:rFonts w:ascii="Arial" w:hAnsi="Arial" w:cs="Arial"/>
                <w:sz w:val="24"/>
                <w:szCs w:val="24"/>
              </w:rPr>
              <w:t>Technicians, Electrical</w:t>
            </w:r>
            <w:r w:rsidR="00207C50">
              <w:rPr>
                <w:rFonts w:ascii="Arial" w:hAnsi="Arial" w:cs="Arial"/>
                <w:sz w:val="24"/>
                <w:szCs w:val="24"/>
              </w:rPr>
              <w:t>-</w:t>
            </w:r>
            <w:r>
              <w:rPr>
                <w:rFonts w:ascii="Arial" w:hAnsi="Arial" w:cs="Arial"/>
                <w:sz w:val="24"/>
                <w:szCs w:val="24"/>
              </w:rPr>
              <w:t xml:space="preserve">Technicians and </w:t>
            </w:r>
            <w:r w:rsidR="00207C50">
              <w:rPr>
                <w:rFonts w:ascii="Arial" w:hAnsi="Arial" w:cs="Arial"/>
                <w:sz w:val="24"/>
                <w:szCs w:val="24"/>
              </w:rPr>
              <w:t>Biomedical-Technicians</w:t>
            </w:r>
            <w:r>
              <w:rPr>
                <w:rFonts w:ascii="Arial" w:hAnsi="Arial" w:cs="Arial"/>
                <w:sz w:val="24"/>
                <w:szCs w:val="24"/>
              </w:rPr>
              <w:t xml:space="preserve"> for the assignments;</w:t>
            </w:r>
          </w:p>
          <w:p w14:paraId="5DEF4247" w14:textId="77777777" w:rsidR="001F23A2" w:rsidRDefault="00E527F0" w:rsidP="00D677BF">
            <w:pPr>
              <w:pStyle w:val="ListParagraph"/>
              <w:numPr>
                <w:ilvl w:val="0"/>
                <w:numId w:val="5"/>
              </w:numPr>
              <w:jc w:val="both"/>
              <w:rPr>
                <w:rFonts w:ascii="Arial" w:hAnsi="Arial" w:cs="Arial"/>
                <w:sz w:val="24"/>
                <w:szCs w:val="24"/>
              </w:rPr>
            </w:pPr>
            <w:r>
              <w:rPr>
                <w:rFonts w:ascii="Arial" w:hAnsi="Arial" w:cs="Arial"/>
                <w:sz w:val="24"/>
                <w:szCs w:val="24"/>
              </w:rPr>
              <w:t xml:space="preserve">Availability of </w:t>
            </w:r>
            <w:r w:rsidR="00D677BF">
              <w:rPr>
                <w:rFonts w:ascii="Arial" w:hAnsi="Arial" w:cs="Arial"/>
                <w:sz w:val="24"/>
                <w:szCs w:val="24"/>
              </w:rPr>
              <w:t>Working tools and equipment for the assignment</w:t>
            </w:r>
            <w:r w:rsidR="006E1423">
              <w:rPr>
                <w:rFonts w:ascii="Arial" w:hAnsi="Arial" w:cs="Arial"/>
                <w:sz w:val="24"/>
                <w:szCs w:val="24"/>
              </w:rPr>
              <w:t>s</w:t>
            </w:r>
            <w:r>
              <w:rPr>
                <w:rFonts w:ascii="Arial" w:hAnsi="Arial" w:cs="Arial"/>
                <w:sz w:val="24"/>
                <w:szCs w:val="24"/>
              </w:rPr>
              <w:t xml:space="preserve">; </w:t>
            </w:r>
          </w:p>
        </w:tc>
        <w:tc>
          <w:tcPr>
            <w:tcW w:w="1530" w:type="dxa"/>
          </w:tcPr>
          <w:p w14:paraId="3ECE8F3C" w14:textId="77777777" w:rsidR="00312ECD" w:rsidRDefault="00207C50" w:rsidP="00900171">
            <w:pPr>
              <w:pStyle w:val="ListParagraph"/>
              <w:ind w:left="0"/>
              <w:jc w:val="both"/>
              <w:rPr>
                <w:rFonts w:ascii="Arial" w:hAnsi="Arial" w:cs="Arial"/>
                <w:sz w:val="24"/>
                <w:szCs w:val="24"/>
              </w:rPr>
            </w:pPr>
            <w:r>
              <w:rPr>
                <w:rFonts w:ascii="Arial" w:hAnsi="Arial" w:cs="Arial"/>
                <w:sz w:val="24"/>
                <w:szCs w:val="24"/>
              </w:rPr>
              <w:t>5</w:t>
            </w:r>
            <w:r w:rsidR="00CC42C6">
              <w:rPr>
                <w:rFonts w:ascii="Arial" w:hAnsi="Arial" w:cs="Arial"/>
                <w:sz w:val="24"/>
                <w:szCs w:val="24"/>
              </w:rPr>
              <w:t>0%</w:t>
            </w:r>
          </w:p>
        </w:tc>
      </w:tr>
      <w:tr w:rsidR="001F23A2" w14:paraId="162F2931" w14:textId="77777777" w:rsidTr="001F23A2">
        <w:tc>
          <w:tcPr>
            <w:tcW w:w="7355" w:type="dxa"/>
          </w:tcPr>
          <w:p w14:paraId="30C560A1" w14:textId="77777777" w:rsidR="001F23A2" w:rsidRDefault="00952ADA" w:rsidP="00900171">
            <w:pPr>
              <w:pStyle w:val="ListParagraph"/>
              <w:ind w:left="0"/>
              <w:jc w:val="both"/>
              <w:rPr>
                <w:rFonts w:ascii="Arial" w:hAnsi="Arial" w:cs="Arial"/>
                <w:sz w:val="24"/>
                <w:szCs w:val="24"/>
              </w:rPr>
            </w:pPr>
            <w:r>
              <w:rPr>
                <w:rFonts w:ascii="Arial" w:hAnsi="Arial" w:cs="Arial"/>
                <w:sz w:val="24"/>
                <w:szCs w:val="24"/>
              </w:rPr>
              <w:t xml:space="preserve">Financial Competency – </w:t>
            </w:r>
            <w:r w:rsidR="001F23A2">
              <w:rPr>
                <w:rFonts w:ascii="Arial" w:hAnsi="Arial" w:cs="Arial"/>
                <w:sz w:val="24"/>
                <w:szCs w:val="24"/>
              </w:rPr>
              <w:t>Price</w:t>
            </w:r>
            <w:r>
              <w:rPr>
                <w:rFonts w:ascii="Arial" w:hAnsi="Arial" w:cs="Arial"/>
                <w:sz w:val="24"/>
                <w:szCs w:val="24"/>
              </w:rPr>
              <w:t xml:space="preserve"> </w:t>
            </w:r>
          </w:p>
        </w:tc>
        <w:tc>
          <w:tcPr>
            <w:tcW w:w="1530" w:type="dxa"/>
          </w:tcPr>
          <w:p w14:paraId="1F18D1A3" w14:textId="77777777" w:rsidR="001F23A2" w:rsidRDefault="00207C50" w:rsidP="00900171">
            <w:pPr>
              <w:pStyle w:val="ListParagraph"/>
              <w:ind w:left="0"/>
              <w:jc w:val="both"/>
              <w:rPr>
                <w:rFonts w:ascii="Arial" w:hAnsi="Arial" w:cs="Arial"/>
                <w:sz w:val="24"/>
                <w:szCs w:val="24"/>
              </w:rPr>
            </w:pPr>
            <w:r>
              <w:rPr>
                <w:rFonts w:ascii="Arial" w:hAnsi="Arial" w:cs="Arial"/>
                <w:sz w:val="24"/>
                <w:szCs w:val="24"/>
              </w:rPr>
              <w:t>3</w:t>
            </w:r>
            <w:r w:rsidR="001F23A2">
              <w:rPr>
                <w:rFonts w:ascii="Arial" w:hAnsi="Arial" w:cs="Arial"/>
                <w:sz w:val="24"/>
                <w:szCs w:val="24"/>
              </w:rPr>
              <w:t>0%</w:t>
            </w:r>
          </w:p>
        </w:tc>
      </w:tr>
      <w:tr w:rsidR="001F23A2" w14:paraId="5714C279" w14:textId="77777777" w:rsidTr="001F23A2">
        <w:tc>
          <w:tcPr>
            <w:tcW w:w="7355" w:type="dxa"/>
          </w:tcPr>
          <w:p w14:paraId="2A4C0183" w14:textId="77777777" w:rsidR="001F23A2" w:rsidRDefault="001F23A2" w:rsidP="00900171">
            <w:pPr>
              <w:pStyle w:val="ListParagraph"/>
              <w:ind w:left="0"/>
              <w:jc w:val="both"/>
              <w:rPr>
                <w:rFonts w:ascii="Arial" w:hAnsi="Arial" w:cs="Arial"/>
                <w:sz w:val="24"/>
                <w:szCs w:val="24"/>
              </w:rPr>
            </w:pPr>
            <w:r>
              <w:rPr>
                <w:rFonts w:ascii="Arial" w:hAnsi="Arial" w:cs="Arial"/>
                <w:sz w:val="24"/>
                <w:szCs w:val="24"/>
              </w:rPr>
              <w:t>TOTAL</w:t>
            </w:r>
          </w:p>
        </w:tc>
        <w:tc>
          <w:tcPr>
            <w:tcW w:w="1530" w:type="dxa"/>
          </w:tcPr>
          <w:p w14:paraId="40E2C7B8" w14:textId="77777777" w:rsidR="001F23A2" w:rsidRDefault="001F23A2" w:rsidP="00900171">
            <w:pPr>
              <w:pStyle w:val="ListParagraph"/>
              <w:ind w:left="0"/>
              <w:jc w:val="both"/>
              <w:rPr>
                <w:rFonts w:ascii="Arial" w:hAnsi="Arial" w:cs="Arial"/>
                <w:sz w:val="24"/>
                <w:szCs w:val="24"/>
              </w:rPr>
            </w:pPr>
            <w:r>
              <w:rPr>
                <w:rFonts w:ascii="Arial" w:hAnsi="Arial" w:cs="Arial"/>
                <w:sz w:val="24"/>
                <w:szCs w:val="24"/>
              </w:rPr>
              <w:t>100%</w:t>
            </w:r>
          </w:p>
        </w:tc>
      </w:tr>
    </w:tbl>
    <w:p w14:paraId="5275739F" w14:textId="77777777" w:rsidR="00B4056D" w:rsidRDefault="00B4056D" w:rsidP="00900171">
      <w:pPr>
        <w:pStyle w:val="ListParagraph"/>
        <w:spacing w:after="0" w:line="240" w:lineRule="auto"/>
        <w:jc w:val="both"/>
        <w:rPr>
          <w:rFonts w:ascii="Arial" w:hAnsi="Arial" w:cs="Arial"/>
          <w:sz w:val="24"/>
          <w:szCs w:val="24"/>
        </w:rPr>
      </w:pPr>
    </w:p>
    <w:p w14:paraId="7EE18887" w14:textId="77777777" w:rsidR="00B4056D" w:rsidRPr="00D53711" w:rsidRDefault="000F1574"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 xml:space="preserve">REQUIRED BIDDER </w:t>
      </w:r>
      <w:r w:rsidR="001F23A2" w:rsidRPr="00D53711">
        <w:rPr>
          <w:rFonts w:ascii="Arial" w:hAnsi="Arial" w:cs="Arial"/>
          <w:b/>
          <w:sz w:val="24"/>
          <w:szCs w:val="24"/>
        </w:rPr>
        <w:t>COMPETENCY</w:t>
      </w:r>
    </w:p>
    <w:p w14:paraId="2D3FA738" w14:textId="77777777" w:rsidR="000F1574" w:rsidRDefault="000F1574" w:rsidP="00900171">
      <w:pPr>
        <w:pStyle w:val="ListParagraph"/>
        <w:spacing w:after="0" w:line="240" w:lineRule="auto"/>
        <w:jc w:val="both"/>
        <w:rPr>
          <w:rFonts w:ascii="Arial" w:hAnsi="Arial" w:cs="Arial"/>
          <w:sz w:val="24"/>
          <w:szCs w:val="24"/>
        </w:rPr>
      </w:pPr>
    </w:p>
    <w:p w14:paraId="7DFED2B3" w14:textId="77777777" w:rsidR="00226E5F" w:rsidRDefault="00226E5F" w:rsidP="00900171">
      <w:pPr>
        <w:pStyle w:val="ListParagraph"/>
        <w:spacing w:after="0" w:line="240" w:lineRule="auto"/>
        <w:jc w:val="both"/>
        <w:rPr>
          <w:rFonts w:ascii="Arial" w:hAnsi="Arial" w:cs="Arial"/>
          <w:sz w:val="24"/>
          <w:szCs w:val="24"/>
        </w:rPr>
      </w:pPr>
      <w:r w:rsidRPr="00226E5F">
        <w:rPr>
          <w:rFonts w:ascii="Arial" w:hAnsi="Arial" w:cs="Arial"/>
          <w:sz w:val="24"/>
          <w:szCs w:val="24"/>
        </w:rPr>
        <w:t>Only submissions from companies with proven capability and</w:t>
      </w:r>
      <w:r w:rsidR="00207C50">
        <w:rPr>
          <w:rFonts w:ascii="Arial" w:hAnsi="Arial" w:cs="Arial"/>
          <w:sz w:val="24"/>
          <w:szCs w:val="24"/>
        </w:rPr>
        <w:t xml:space="preserve"> competence will be considered</w:t>
      </w:r>
      <w:r>
        <w:rPr>
          <w:rFonts w:ascii="Arial" w:hAnsi="Arial" w:cs="Arial"/>
          <w:sz w:val="24"/>
          <w:szCs w:val="24"/>
        </w:rPr>
        <w:t>;</w:t>
      </w:r>
    </w:p>
    <w:p w14:paraId="33E6288B" w14:textId="77777777" w:rsidR="00226E5F" w:rsidRDefault="00226E5F" w:rsidP="00900171">
      <w:pPr>
        <w:pStyle w:val="ListParagraph"/>
        <w:numPr>
          <w:ilvl w:val="0"/>
          <w:numId w:val="6"/>
        </w:numPr>
        <w:spacing w:after="0" w:line="240" w:lineRule="auto"/>
        <w:jc w:val="both"/>
        <w:rPr>
          <w:rFonts w:ascii="Arial" w:hAnsi="Arial" w:cs="Arial"/>
          <w:sz w:val="24"/>
          <w:szCs w:val="24"/>
        </w:rPr>
      </w:pPr>
      <w:r w:rsidRPr="00226E5F">
        <w:rPr>
          <w:rFonts w:ascii="Arial" w:hAnsi="Arial" w:cs="Arial"/>
          <w:sz w:val="24"/>
          <w:szCs w:val="24"/>
        </w:rPr>
        <w:t>A</w:t>
      </w:r>
      <w:r w:rsidR="00207C50">
        <w:rPr>
          <w:rFonts w:ascii="Arial" w:hAnsi="Arial" w:cs="Arial"/>
          <w:sz w:val="24"/>
          <w:szCs w:val="24"/>
        </w:rPr>
        <w:t>n Incorporated Vendor</w:t>
      </w:r>
      <w:r w:rsidRPr="00226E5F">
        <w:rPr>
          <w:rFonts w:ascii="Arial" w:hAnsi="Arial" w:cs="Arial"/>
          <w:sz w:val="24"/>
          <w:szCs w:val="24"/>
        </w:rPr>
        <w:t>, with</w:t>
      </w:r>
      <w:r>
        <w:rPr>
          <w:rFonts w:ascii="Arial" w:hAnsi="Arial" w:cs="Arial"/>
          <w:sz w:val="24"/>
          <w:szCs w:val="24"/>
        </w:rPr>
        <w:t xml:space="preserve"> all attachments under</w:t>
      </w:r>
      <w:r w:rsidR="001F23A2">
        <w:rPr>
          <w:rFonts w:ascii="Arial" w:hAnsi="Arial" w:cs="Arial"/>
          <w:sz w:val="24"/>
          <w:szCs w:val="24"/>
        </w:rPr>
        <w:t xml:space="preserve"> chapter </w:t>
      </w:r>
      <w:r w:rsidR="008315A9">
        <w:rPr>
          <w:rFonts w:ascii="Arial" w:hAnsi="Arial" w:cs="Arial"/>
          <w:sz w:val="24"/>
          <w:szCs w:val="24"/>
        </w:rPr>
        <w:t>nine</w:t>
      </w:r>
      <w:r w:rsidR="001F23A2">
        <w:rPr>
          <w:rFonts w:ascii="Arial" w:hAnsi="Arial" w:cs="Arial"/>
          <w:sz w:val="24"/>
          <w:szCs w:val="24"/>
        </w:rPr>
        <w:t xml:space="preserve"> (</w:t>
      </w:r>
      <w:r w:rsidR="008315A9">
        <w:rPr>
          <w:rFonts w:ascii="Arial" w:hAnsi="Arial" w:cs="Arial"/>
          <w:sz w:val="24"/>
          <w:szCs w:val="24"/>
        </w:rPr>
        <w:t>9</w:t>
      </w:r>
      <w:r w:rsidR="001F23A2">
        <w:rPr>
          <w:rFonts w:ascii="Arial" w:hAnsi="Arial" w:cs="Arial"/>
          <w:sz w:val="24"/>
          <w:szCs w:val="24"/>
        </w:rPr>
        <w:t>) above with</w:t>
      </w:r>
      <w:r>
        <w:rPr>
          <w:rFonts w:ascii="Arial" w:hAnsi="Arial" w:cs="Arial"/>
          <w:sz w:val="24"/>
          <w:szCs w:val="24"/>
        </w:rPr>
        <w:t xml:space="preserve"> completeness </w:t>
      </w:r>
      <w:r w:rsidR="008315A9">
        <w:rPr>
          <w:rFonts w:ascii="Arial" w:hAnsi="Arial" w:cs="Arial"/>
          <w:sz w:val="24"/>
          <w:szCs w:val="24"/>
        </w:rPr>
        <w:t xml:space="preserve">of submissions of items a) to k). </w:t>
      </w:r>
    </w:p>
    <w:p w14:paraId="1FAE3EBB" w14:textId="77777777" w:rsidR="001F23A2" w:rsidRDefault="001F23A2" w:rsidP="00900171">
      <w:pPr>
        <w:pStyle w:val="ListParagraph"/>
        <w:numPr>
          <w:ilvl w:val="0"/>
          <w:numId w:val="6"/>
        </w:numPr>
        <w:spacing w:after="0" w:line="240" w:lineRule="auto"/>
        <w:jc w:val="both"/>
        <w:rPr>
          <w:rFonts w:ascii="Arial" w:hAnsi="Arial" w:cs="Arial"/>
          <w:sz w:val="24"/>
          <w:szCs w:val="24"/>
        </w:rPr>
      </w:pPr>
      <w:r w:rsidRPr="001F23A2">
        <w:rPr>
          <w:rFonts w:ascii="Arial" w:hAnsi="Arial" w:cs="Arial"/>
          <w:sz w:val="24"/>
          <w:szCs w:val="24"/>
        </w:rPr>
        <w:t xml:space="preserve">Be able to demonstrate </w:t>
      </w:r>
      <w:r w:rsidR="008315A9">
        <w:rPr>
          <w:rFonts w:ascii="Arial" w:hAnsi="Arial" w:cs="Arial"/>
          <w:sz w:val="24"/>
          <w:szCs w:val="24"/>
        </w:rPr>
        <w:t>technical-competence under chapter nine (9) above with in items a) to e).</w:t>
      </w:r>
    </w:p>
    <w:p w14:paraId="7AA9446D" w14:textId="77777777" w:rsidR="001F23A2" w:rsidRDefault="008315A9" w:rsidP="00900171">
      <w:pPr>
        <w:pStyle w:val="ListParagraph"/>
        <w:numPr>
          <w:ilvl w:val="0"/>
          <w:numId w:val="6"/>
        </w:numPr>
        <w:spacing w:after="0" w:line="240" w:lineRule="auto"/>
        <w:jc w:val="both"/>
        <w:rPr>
          <w:rFonts w:ascii="Arial" w:hAnsi="Arial" w:cs="Arial"/>
          <w:sz w:val="24"/>
          <w:szCs w:val="24"/>
        </w:rPr>
      </w:pPr>
      <w:r>
        <w:rPr>
          <w:rFonts w:ascii="Arial" w:hAnsi="Arial" w:cs="Arial"/>
          <w:sz w:val="24"/>
          <w:szCs w:val="24"/>
        </w:rPr>
        <w:t>Cost-effective-offer.</w:t>
      </w:r>
    </w:p>
    <w:p w14:paraId="4AB30827" w14:textId="77777777" w:rsidR="00226E5F" w:rsidRDefault="00226E5F" w:rsidP="00900171">
      <w:pPr>
        <w:pStyle w:val="ListParagraph"/>
        <w:spacing w:after="0" w:line="240" w:lineRule="auto"/>
        <w:jc w:val="both"/>
        <w:rPr>
          <w:rFonts w:ascii="Arial" w:hAnsi="Arial" w:cs="Arial"/>
          <w:sz w:val="24"/>
          <w:szCs w:val="24"/>
        </w:rPr>
      </w:pPr>
    </w:p>
    <w:p w14:paraId="514C9210" w14:textId="77777777" w:rsidR="000F1574" w:rsidRPr="00D53711" w:rsidRDefault="00833E97"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CONTRACT PRICE</w:t>
      </w:r>
    </w:p>
    <w:p w14:paraId="018C5E1C" w14:textId="77777777" w:rsidR="00833E97" w:rsidRDefault="00833E97" w:rsidP="00900171">
      <w:pPr>
        <w:pStyle w:val="ListParagraph"/>
        <w:spacing w:after="0" w:line="240" w:lineRule="auto"/>
        <w:jc w:val="both"/>
        <w:rPr>
          <w:rFonts w:ascii="Arial" w:hAnsi="Arial" w:cs="Arial"/>
          <w:sz w:val="24"/>
          <w:szCs w:val="24"/>
        </w:rPr>
      </w:pPr>
    </w:p>
    <w:p w14:paraId="01031A0A" w14:textId="77777777" w:rsidR="00833E97" w:rsidRDefault="00833E97" w:rsidP="00900171">
      <w:pPr>
        <w:pStyle w:val="ListParagraph"/>
        <w:spacing w:after="0" w:line="240" w:lineRule="auto"/>
        <w:jc w:val="both"/>
        <w:rPr>
          <w:rFonts w:ascii="Arial" w:hAnsi="Arial" w:cs="Arial"/>
          <w:sz w:val="24"/>
          <w:szCs w:val="24"/>
        </w:rPr>
      </w:pPr>
      <w:r w:rsidRPr="00833E97">
        <w:rPr>
          <w:rFonts w:ascii="Arial" w:hAnsi="Arial" w:cs="Arial"/>
          <w:sz w:val="24"/>
          <w:szCs w:val="24"/>
        </w:rPr>
        <w:t>This will be a fixed price contract based on the pric</w:t>
      </w:r>
      <w:r>
        <w:rPr>
          <w:rFonts w:ascii="Arial" w:hAnsi="Arial" w:cs="Arial"/>
          <w:sz w:val="24"/>
          <w:szCs w:val="24"/>
        </w:rPr>
        <w:t>ed</w:t>
      </w:r>
      <w:r w:rsidRPr="00833E97">
        <w:rPr>
          <w:rFonts w:ascii="Arial" w:hAnsi="Arial" w:cs="Arial"/>
          <w:sz w:val="24"/>
          <w:szCs w:val="24"/>
        </w:rPr>
        <w:t xml:space="preserve"> </w:t>
      </w:r>
      <w:r>
        <w:rPr>
          <w:rFonts w:ascii="Arial" w:hAnsi="Arial" w:cs="Arial"/>
          <w:sz w:val="24"/>
          <w:szCs w:val="24"/>
        </w:rPr>
        <w:t>Bills of Quantities.</w:t>
      </w:r>
    </w:p>
    <w:p w14:paraId="6F0A9825" w14:textId="77777777" w:rsidR="00833E97" w:rsidRDefault="00833E97" w:rsidP="00900171">
      <w:pPr>
        <w:pStyle w:val="ListParagraph"/>
        <w:spacing w:after="0" w:line="240" w:lineRule="auto"/>
        <w:jc w:val="both"/>
        <w:rPr>
          <w:rFonts w:ascii="Arial" w:hAnsi="Arial" w:cs="Arial"/>
          <w:sz w:val="24"/>
          <w:szCs w:val="24"/>
        </w:rPr>
      </w:pPr>
    </w:p>
    <w:p w14:paraId="047BB6B8" w14:textId="77777777" w:rsidR="00833E97" w:rsidRPr="00D53711" w:rsidRDefault="00833E97"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EXTRA PAYMENTS</w:t>
      </w:r>
    </w:p>
    <w:p w14:paraId="191D71F6" w14:textId="77777777" w:rsidR="00833E97" w:rsidRDefault="00833E97" w:rsidP="00900171">
      <w:pPr>
        <w:pStyle w:val="ListParagraph"/>
        <w:spacing w:after="0" w:line="240" w:lineRule="auto"/>
        <w:jc w:val="both"/>
        <w:rPr>
          <w:rFonts w:ascii="Arial" w:hAnsi="Arial" w:cs="Arial"/>
          <w:sz w:val="24"/>
          <w:szCs w:val="24"/>
        </w:rPr>
      </w:pPr>
    </w:p>
    <w:p w14:paraId="19A997ED" w14:textId="77777777" w:rsidR="00833E97" w:rsidRDefault="006C0612" w:rsidP="00900171">
      <w:pPr>
        <w:pStyle w:val="ListParagraph"/>
        <w:spacing w:after="0" w:line="240" w:lineRule="auto"/>
        <w:jc w:val="both"/>
        <w:rPr>
          <w:rFonts w:ascii="Arial" w:hAnsi="Arial" w:cs="Arial"/>
          <w:sz w:val="24"/>
          <w:szCs w:val="24"/>
        </w:rPr>
      </w:pPr>
      <w:r>
        <w:rPr>
          <w:rFonts w:ascii="Arial" w:hAnsi="Arial" w:cs="Arial"/>
          <w:sz w:val="24"/>
          <w:szCs w:val="24"/>
        </w:rPr>
        <w:t>Vendors</w:t>
      </w:r>
      <w:r w:rsidR="005102AC" w:rsidRPr="005102AC">
        <w:rPr>
          <w:rFonts w:ascii="Arial" w:hAnsi="Arial" w:cs="Arial"/>
          <w:sz w:val="24"/>
          <w:szCs w:val="24"/>
        </w:rPr>
        <w:t xml:space="preserve"> must acquaint themselves fully with the local conditions of the sites and the requirements of th</w:t>
      </w:r>
      <w:r w:rsidR="00C2700D">
        <w:rPr>
          <w:rFonts w:ascii="Arial" w:hAnsi="Arial" w:cs="Arial"/>
          <w:sz w:val="24"/>
          <w:szCs w:val="24"/>
        </w:rPr>
        <w:t>e</w:t>
      </w:r>
      <w:r w:rsidR="005102AC" w:rsidRPr="005102AC">
        <w:rPr>
          <w:rFonts w:ascii="Arial" w:hAnsi="Arial" w:cs="Arial"/>
          <w:sz w:val="24"/>
          <w:szCs w:val="24"/>
        </w:rPr>
        <w:t xml:space="preserve"> specification</w:t>
      </w:r>
      <w:r w:rsidR="00C2700D">
        <w:rPr>
          <w:rFonts w:ascii="Arial" w:hAnsi="Arial" w:cs="Arial"/>
          <w:sz w:val="24"/>
          <w:szCs w:val="24"/>
        </w:rPr>
        <w:t>s</w:t>
      </w:r>
      <w:r w:rsidR="005102AC" w:rsidRPr="005102AC">
        <w:rPr>
          <w:rFonts w:ascii="Arial" w:hAnsi="Arial" w:cs="Arial"/>
          <w:sz w:val="24"/>
          <w:szCs w:val="24"/>
        </w:rPr>
        <w:t xml:space="preserve">. </w:t>
      </w:r>
      <w:r w:rsidR="005102AC">
        <w:rPr>
          <w:rFonts w:ascii="Arial" w:hAnsi="Arial" w:cs="Arial"/>
          <w:sz w:val="24"/>
          <w:szCs w:val="24"/>
        </w:rPr>
        <w:t>CHAI</w:t>
      </w:r>
      <w:r w:rsidR="005102AC" w:rsidRPr="005102AC">
        <w:rPr>
          <w:rFonts w:ascii="Arial" w:hAnsi="Arial" w:cs="Arial"/>
          <w:sz w:val="24"/>
          <w:szCs w:val="24"/>
        </w:rPr>
        <w:t xml:space="preserve"> will not consider any later claims by the successful </w:t>
      </w:r>
      <w:r w:rsidR="00C2700D">
        <w:rPr>
          <w:rFonts w:ascii="Arial" w:hAnsi="Arial" w:cs="Arial"/>
          <w:sz w:val="24"/>
          <w:szCs w:val="24"/>
        </w:rPr>
        <w:t xml:space="preserve">Vendors </w:t>
      </w:r>
      <w:r w:rsidR="005102AC" w:rsidRPr="005102AC">
        <w:rPr>
          <w:rFonts w:ascii="Arial" w:hAnsi="Arial" w:cs="Arial"/>
          <w:sz w:val="24"/>
          <w:szCs w:val="24"/>
        </w:rPr>
        <w:t>for extra payment arising out of underestimating any of the requirements</w:t>
      </w:r>
      <w:r w:rsidR="00FC0EE5">
        <w:rPr>
          <w:rFonts w:ascii="Arial" w:hAnsi="Arial" w:cs="Arial"/>
          <w:sz w:val="24"/>
          <w:szCs w:val="24"/>
        </w:rPr>
        <w:t>.</w:t>
      </w:r>
    </w:p>
    <w:p w14:paraId="1A36235C" w14:textId="77777777" w:rsidR="00833E97" w:rsidRDefault="00833E97" w:rsidP="00900171">
      <w:pPr>
        <w:pStyle w:val="ListParagraph"/>
        <w:spacing w:after="0" w:line="240" w:lineRule="auto"/>
        <w:jc w:val="both"/>
        <w:rPr>
          <w:rFonts w:ascii="Arial" w:hAnsi="Arial" w:cs="Arial"/>
          <w:sz w:val="24"/>
          <w:szCs w:val="24"/>
        </w:rPr>
      </w:pPr>
    </w:p>
    <w:p w14:paraId="29F7461B" w14:textId="77777777" w:rsidR="00833E97" w:rsidRPr="00D53711" w:rsidRDefault="00D3227E"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PROGRAM AND COMPLETION</w:t>
      </w:r>
    </w:p>
    <w:p w14:paraId="0E4950CE" w14:textId="77777777" w:rsidR="00D3227E" w:rsidRDefault="00D3227E" w:rsidP="00900171">
      <w:pPr>
        <w:pStyle w:val="ListParagraph"/>
        <w:spacing w:after="0" w:line="240" w:lineRule="auto"/>
        <w:jc w:val="both"/>
        <w:rPr>
          <w:rFonts w:ascii="Arial" w:hAnsi="Arial" w:cs="Arial"/>
          <w:sz w:val="24"/>
          <w:szCs w:val="24"/>
        </w:rPr>
      </w:pPr>
    </w:p>
    <w:p w14:paraId="2DAD9DE4" w14:textId="77777777" w:rsidR="00D3227E" w:rsidRDefault="00D3227E" w:rsidP="00900171">
      <w:pPr>
        <w:pStyle w:val="ListParagraph"/>
        <w:spacing w:after="0" w:line="240" w:lineRule="auto"/>
        <w:jc w:val="both"/>
        <w:rPr>
          <w:rFonts w:ascii="Arial" w:hAnsi="Arial" w:cs="Arial"/>
          <w:sz w:val="24"/>
          <w:szCs w:val="24"/>
        </w:rPr>
      </w:pPr>
      <w:r w:rsidRPr="00D3227E">
        <w:rPr>
          <w:rFonts w:ascii="Arial" w:hAnsi="Arial" w:cs="Arial"/>
          <w:sz w:val="24"/>
          <w:szCs w:val="24"/>
        </w:rPr>
        <w:t xml:space="preserve">The period for completion of the work will be </w:t>
      </w:r>
      <w:r>
        <w:rPr>
          <w:rFonts w:ascii="Arial" w:hAnsi="Arial" w:cs="Arial"/>
          <w:sz w:val="24"/>
          <w:szCs w:val="24"/>
        </w:rPr>
        <w:t xml:space="preserve">proposed by </w:t>
      </w:r>
      <w:r w:rsidR="000303DB">
        <w:rPr>
          <w:rFonts w:ascii="Arial" w:hAnsi="Arial" w:cs="Arial"/>
          <w:sz w:val="24"/>
          <w:szCs w:val="24"/>
        </w:rPr>
        <w:t>Vendor</w:t>
      </w:r>
      <w:r>
        <w:rPr>
          <w:rFonts w:ascii="Arial" w:hAnsi="Arial" w:cs="Arial"/>
          <w:sz w:val="24"/>
          <w:szCs w:val="24"/>
        </w:rPr>
        <w:t xml:space="preserve"> in her program of work, reviewed by CHAI and </w:t>
      </w:r>
      <w:r w:rsidRPr="00D3227E">
        <w:rPr>
          <w:rFonts w:ascii="Arial" w:hAnsi="Arial" w:cs="Arial"/>
          <w:sz w:val="24"/>
          <w:szCs w:val="24"/>
        </w:rPr>
        <w:t xml:space="preserve">agreed </w:t>
      </w:r>
      <w:r w:rsidR="000303DB">
        <w:rPr>
          <w:rFonts w:ascii="Arial" w:hAnsi="Arial" w:cs="Arial"/>
          <w:sz w:val="24"/>
          <w:szCs w:val="24"/>
        </w:rPr>
        <w:t xml:space="preserve">upon by </w:t>
      </w:r>
      <w:r w:rsidRPr="00D3227E">
        <w:rPr>
          <w:rFonts w:ascii="Arial" w:hAnsi="Arial" w:cs="Arial"/>
          <w:sz w:val="24"/>
          <w:szCs w:val="24"/>
        </w:rPr>
        <w:t xml:space="preserve">taking the operational requirements of the facility into account. </w:t>
      </w:r>
    </w:p>
    <w:p w14:paraId="788F105D" w14:textId="77777777" w:rsidR="00D3227E" w:rsidRDefault="00D3227E" w:rsidP="00900171">
      <w:pPr>
        <w:pStyle w:val="ListParagraph"/>
        <w:spacing w:after="0" w:line="240" w:lineRule="auto"/>
        <w:jc w:val="both"/>
        <w:rPr>
          <w:rFonts w:ascii="Arial" w:hAnsi="Arial" w:cs="Arial"/>
          <w:sz w:val="24"/>
          <w:szCs w:val="24"/>
        </w:rPr>
      </w:pPr>
    </w:p>
    <w:p w14:paraId="2373A624" w14:textId="77777777" w:rsidR="00D3227E" w:rsidRDefault="00D3227E" w:rsidP="00900171">
      <w:pPr>
        <w:pStyle w:val="ListParagraph"/>
        <w:spacing w:after="0" w:line="240" w:lineRule="auto"/>
        <w:jc w:val="both"/>
        <w:rPr>
          <w:rFonts w:ascii="Arial" w:hAnsi="Arial" w:cs="Arial"/>
          <w:sz w:val="24"/>
          <w:szCs w:val="24"/>
        </w:rPr>
      </w:pPr>
      <w:r>
        <w:rPr>
          <w:rFonts w:ascii="Arial" w:hAnsi="Arial" w:cs="Arial"/>
          <w:sz w:val="24"/>
          <w:szCs w:val="24"/>
        </w:rPr>
        <w:t>CHAI</w:t>
      </w:r>
      <w:r w:rsidRPr="00D3227E">
        <w:rPr>
          <w:rFonts w:ascii="Arial" w:hAnsi="Arial" w:cs="Arial"/>
          <w:sz w:val="24"/>
          <w:szCs w:val="24"/>
        </w:rPr>
        <w:t xml:space="preserve"> shall indicate on the </w:t>
      </w:r>
      <w:r>
        <w:rPr>
          <w:rFonts w:ascii="Arial" w:hAnsi="Arial" w:cs="Arial"/>
          <w:sz w:val="24"/>
          <w:szCs w:val="24"/>
        </w:rPr>
        <w:t>Purchase Order (PO) the</w:t>
      </w:r>
      <w:r w:rsidRPr="00D3227E">
        <w:rPr>
          <w:rFonts w:ascii="Arial" w:hAnsi="Arial" w:cs="Arial"/>
          <w:sz w:val="24"/>
          <w:szCs w:val="24"/>
        </w:rPr>
        <w:t xml:space="preserve"> contract</w:t>
      </w:r>
      <w:r w:rsidR="00751793">
        <w:rPr>
          <w:rFonts w:ascii="Arial" w:hAnsi="Arial" w:cs="Arial"/>
          <w:sz w:val="24"/>
          <w:szCs w:val="24"/>
        </w:rPr>
        <w:t>-</w:t>
      </w:r>
      <w:r w:rsidRPr="00D3227E">
        <w:rPr>
          <w:rFonts w:ascii="Arial" w:hAnsi="Arial" w:cs="Arial"/>
          <w:sz w:val="24"/>
          <w:szCs w:val="24"/>
        </w:rPr>
        <w:t xml:space="preserve">days required to complete the project. The </w:t>
      </w:r>
      <w:r>
        <w:rPr>
          <w:rFonts w:ascii="Arial" w:hAnsi="Arial" w:cs="Arial"/>
          <w:sz w:val="24"/>
          <w:szCs w:val="24"/>
        </w:rPr>
        <w:t>PO</w:t>
      </w:r>
      <w:r w:rsidRPr="00D3227E">
        <w:rPr>
          <w:rFonts w:ascii="Arial" w:hAnsi="Arial" w:cs="Arial"/>
          <w:sz w:val="24"/>
          <w:szCs w:val="24"/>
        </w:rPr>
        <w:t xml:space="preserve"> will be adjusted not to penalize the </w:t>
      </w:r>
      <w:r w:rsidR="000303DB">
        <w:rPr>
          <w:rFonts w:ascii="Arial" w:hAnsi="Arial" w:cs="Arial"/>
          <w:sz w:val="24"/>
          <w:szCs w:val="24"/>
        </w:rPr>
        <w:t>Vendor</w:t>
      </w:r>
      <w:r w:rsidRPr="00D3227E">
        <w:rPr>
          <w:rFonts w:ascii="Arial" w:hAnsi="Arial" w:cs="Arial"/>
          <w:sz w:val="24"/>
          <w:szCs w:val="24"/>
        </w:rPr>
        <w:t xml:space="preserve"> due to restriction in access. The </w:t>
      </w:r>
      <w:r w:rsidR="000303DB">
        <w:rPr>
          <w:rFonts w:ascii="Arial" w:hAnsi="Arial" w:cs="Arial"/>
          <w:sz w:val="24"/>
          <w:szCs w:val="24"/>
        </w:rPr>
        <w:t>Vendor</w:t>
      </w:r>
      <w:r w:rsidRPr="00D3227E">
        <w:rPr>
          <w:rFonts w:ascii="Arial" w:hAnsi="Arial" w:cs="Arial"/>
          <w:sz w:val="24"/>
          <w:szCs w:val="24"/>
        </w:rPr>
        <w:t xml:space="preserve"> shall state the time, in days, required for completion of the contract in the Price</w:t>
      </w:r>
      <w:r>
        <w:rPr>
          <w:rFonts w:ascii="Arial" w:hAnsi="Arial" w:cs="Arial"/>
          <w:sz w:val="24"/>
          <w:szCs w:val="24"/>
        </w:rPr>
        <w:t>d</w:t>
      </w:r>
      <w:r w:rsidRPr="00D3227E">
        <w:rPr>
          <w:rFonts w:ascii="Arial" w:hAnsi="Arial" w:cs="Arial"/>
          <w:sz w:val="24"/>
          <w:szCs w:val="24"/>
        </w:rPr>
        <w:t xml:space="preserve"> </w:t>
      </w:r>
      <w:r>
        <w:rPr>
          <w:rFonts w:ascii="Arial" w:hAnsi="Arial" w:cs="Arial"/>
          <w:sz w:val="24"/>
          <w:szCs w:val="24"/>
        </w:rPr>
        <w:t>BOQs</w:t>
      </w:r>
      <w:r w:rsidRPr="00D3227E">
        <w:rPr>
          <w:rFonts w:ascii="Arial" w:hAnsi="Arial" w:cs="Arial"/>
          <w:sz w:val="24"/>
          <w:szCs w:val="24"/>
        </w:rPr>
        <w:t xml:space="preserve"> and such time will be used as contractual completion time of the project.</w:t>
      </w:r>
    </w:p>
    <w:p w14:paraId="26B96B5A" w14:textId="77777777" w:rsidR="00D3227E" w:rsidRDefault="00D3227E" w:rsidP="00900171">
      <w:pPr>
        <w:pStyle w:val="ListParagraph"/>
        <w:spacing w:after="0" w:line="240" w:lineRule="auto"/>
        <w:jc w:val="both"/>
        <w:rPr>
          <w:rFonts w:ascii="Arial" w:hAnsi="Arial" w:cs="Arial"/>
          <w:sz w:val="24"/>
          <w:szCs w:val="24"/>
        </w:rPr>
      </w:pPr>
    </w:p>
    <w:p w14:paraId="32581EFB" w14:textId="77777777" w:rsidR="00A5741D" w:rsidRPr="00D53711" w:rsidRDefault="00791A1D"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METHOD STATEMENT</w:t>
      </w:r>
    </w:p>
    <w:p w14:paraId="79A9615E" w14:textId="77777777" w:rsidR="00791A1D" w:rsidRDefault="00791A1D" w:rsidP="00900171">
      <w:pPr>
        <w:pStyle w:val="ListParagraph"/>
        <w:spacing w:after="0" w:line="240" w:lineRule="auto"/>
        <w:jc w:val="both"/>
        <w:rPr>
          <w:rFonts w:ascii="Arial" w:hAnsi="Arial" w:cs="Arial"/>
          <w:sz w:val="24"/>
          <w:szCs w:val="24"/>
        </w:rPr>
      </w:pPr>
    </w:p>
    <w:p w14:paraId="72093959" w14:textId="77777777" w:rsidR="00791A1D" w:rsidRDefault="00791A1D" w:rsidP="00900171">
      <w:pPr>
        <w:pStyle w:val="ListParagraph"/>
        <w:spacing w:after="0" w:line="240" w:lineRule="auto"/>
        <w:jc w:val="both"/>
        <w:rPr>
          <w:rFonts w:ascii="Arial" w:hAnsi="Arial" w:cs="Arial"/>
          <w:sz w:val="24"/>
          <w:szCs w:val="24"/>
        </w:rPr>
      </w:pPr>
      <w:r w:rsidRPr="00791A1D">
        <w:rPr>
          <w:rFonts w:ascii="Arial" w:hAnsi="Arial" w:cs="Arial"/>
          <w:sz w:val="24"/>
          <w:szCs w:val="24"/>
        </w:rPr>
        <w:t xml:space="preserve">The </w:t>
      </w:r>
      <w:r w:rsidR="00EE1313">
        <w:rPr>
          <w:rFonts w:ascii="Arial" w:hAnsi="Arial" w:cs="Arial"/>
          <w:sz w:val="24"/>
          <w:szCs w:val="24"/>
        </w:rPr>
        <w:t>Vend</w:t>
      </w:r>
      <w:r w:rsidRPr="00791A1D">
        <w:rPr>
          <w:rFonts w:ascii="Arial" w:hAnsi="Arial" w:cs="Arial"/>
          <w:sz w:val="24"/>
          <w:szCs w:val="24"/>
        </w:rPr>
        <w:t xml:space="preserve">or will be required to </w:t>
      </w:r>
      <w:r w:rsidR="00EE1313">
        <w:rPr>
          <w:rFonts w:ascii="Arial" w:hAnsi="Arial" w:cs="Arial"/>
          <w:sz w:val="24"/>
          <w:szCs w:val="24"/>
        </w:rPr>
        <w:t xml:space="preserve">prepare a comprehensive Methodology </w:t>
      </w:r>
      <w:r w:rsidRPr="00791A1D">
        <w:rPr>
          <w:rFonts w:ascii="Arial" w:hAnsi="Arial" w:cs="Arial"/>
          <w:sz w:val="24"/>
          <w:szCs w:val="24"/>
        </w:rPr>
        <w:t xml:space="preserve">for the </w:t>
      </w:r>
      <w:r>
        <w:rPr>
          <w:rFonts w:ascii="Arial" w:hAnsi="Arial" w:cs="Arial"/>
          <w:sz w:val="24"/>
          <w:szCs w:val="24"/>
        </w:rPr>
        <w:t>implementations</w:t>
      </w:r>
      <w:r w:rsidR="00EE1313">
        <w:rPr>
          <w:rFonts w:ascii="Arial" w:hAnsi="Arial" w:cs="Arial"/>
          <w:sz w:val="24"/>
          <w:szCs w:val="24"/>
        </w:rPr>
        <w:t xml:space="preserve"> to respective sites.</w:t>
      </w:r>
    </w:p>
    <w:p w14:paraId="66EA023E" w14:textId="77777777" w:rsidR="00EE4ED3" w:rsidRDefault="00EE4ED3" w:rsidP="00900171">
      <w:pPr>
        <w:pStyle w:val="ListParagraph"/>
        <w:spacing w:after="0" w:line="240" w:lineRule="auto"/>
        <w:jc w:val="both"/>
        <w:rPr>
          <w:rFonts w:ascii="Arial" w:hAnsi="Arial" w:cs="Arial"/>
          <w:sz w:val="24"/>
          <w:szCs w:val="24"/>
        </w:rPr>
      </w:pPr>
    </w:p>
    <w:p w14:paraId="3A64E88E" w14:textId="77777777" w:rsidR="00791A1D" w:rsidRPr="00D53711" w:rsidRDefault="00EE4ED3"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lastRenderedPageBreak/>
        <w:t>HEALTH AND SAFETY</w:t>
      </w:r>
    </w:p>
    <w:p w14:paraId="4C3A55DE" w14:textId="77777777" w:rsidR="00EE4ED3" w:rsidRDefault="00EE4ED3" w:rsidP="00900171">
      <w:pPr>
        <w:pStyle w:val="ListParagraph"/>
        <w:spacing w:after="0" w:line="240" w:lineRule="auto"/>
        <w:jc w:val="both"/>
        <w:rPr>
          <w:rFonts w:ascii="Arial" w:hAnsi="Arial" w:cs="Arial"/>
          <w:sz w:val="24"/>
          <w:szCs w:val="24"/>
        </w:rPr>
      </w:pPr>
    </w:p>
    <w:p w14:paraId="74FD0E05" w14:textId="77777777" w:rsidR="00EE4ED3" w:rsidRDefault="00EE4ED3" w:rsidP="00900171">
      <w:pPr>
        <w:pStyle w:val="ListParagraph"/>
        <w:spacing w:after="0" w:line="240" w:lineRule="auto"/>
        <w:jc w:val="both"/>
        <w:rPr>
          <w:rFonts w:ascii="Arial" w:hAnsi="Arial" w:cs="Arial"/>
          <w:sz w:val="24"/>
          <w:szCs w:val="24"/>
        </w:rPr>
      </w:pPr>
      <w:r w:rsidRPr="00EE4ED3">
        <w:rPr>
          <w:rFonts w:ascii="Arial" w:hAnsi="Arial" w:cs="Arial"/>
          <w:sz w:val="24"/>
          <w:szCs w:val="24"/>
        </w:rPr>
        <w:t xml:space="preserve">The </w:t>
      </w:r>
      <w:r w:rsidR="00EE1313">
        <w:rPr>
          <w:rFonts w:ascii="Arial" w:hAnsi="Arial" w:cs="Arial"/>
          <w:sz w:val="24"/>
          <w:szCs w:val="24"/>
        </w:rPr>
        <w:t>Vendor</w:t>
      </w:r>
      <w:r w:rsidRPr="00EE4ED3">
        <w:rPr>
          <w:rFonts w:ascii="Arial" w:hAnsi="Arial" w:cs="Arial"/>
          <w:sz w:val="24"/>
          <w:szCs w:val="24"/>
        </w:rPr>
        <w:t xml:space="preserve"> will adhere to all Health &amp; Safety requirements of the Hospital and </w:t>
      </w:r>
      <w:r>
        <w:rPr>
          <w:rFonts w:ascii="Arial" w:hAnsi="Arial" w:cs="Arial"/>
          <w:sz w:val="24"/>
          <w:szCs w:val="24"/>
        </w:rPr>
        <w:t>CHAI</w:t>
      </w:r>
      <w:r w:rsidRPr="00EE4ED3">
        <w:rPr>
          <w:rFonts w:ascii="Arial" w:hAnsi="Arial" w:cs="Arial"/>
          <w:sz w:val="24"/>
          <w:szCs w:val="24"/>
        </w:rPr>
        <w:t xml:space="preserve">’s Environmental Management and Mitigation Plan and seek relevant permissions timeously to operate in the environment where necessary. </w:t>
      </w:r>
    </w:p>
    <w:p w14:paraId="2B0FD6FF" w14:textId="77777777" w:rsidR="00EE4ED3" w:rsidRDefault="00EE4ED3" w:rsidP="00900171">
      <w:pPr>
        <w:pStyle w:val="ListParagraph"/>
        <w:spacing w:after="0" w:line="240" w:lineRule="auto"/>
        <w:jc w:val="both"/>
        <w:rPr>
          <w:rFonts w:ascii="Arial" w:hAnsi="Arial" w:cs="Arial"/>
          <w:sz w:val="24"/>
          <w:szCs w:val="24"/>
        </w:rPr>
      </w:pPr>
    </w:p>
    <w:p w14:paraId="19B7ADCF" w14:textId="77777777" w:rsidR="00EE4ED3" w:rsidRDefault="00EE4ED3" w:rsidP="00900171">
      <w:pPr>
        <w:pStyle w:val="ListParagraph"/>
        <w:spacing w:after="0" w:line="240" w:lineRule="auto"/>
        <w:jc w:val="both"/>
        <w:rPr>
          <w:rFonts w:ascii="Arial" w:hAnsi="Arial" w:cs="Arial"/>
          <w:sz w:val="24"/>
          <w:szCs w:val="24"/>
        </w:rPr>
      </w:pPr>
      <w:r w:rsidRPr="00EE4ED3">
        <w:rPr>
          <w:rFonts w:ascii="Arial" w:hAnsi="Arial" w:cs="Arial"/>
          <w:sz w:val="24"/>
          <w:szCs w:val="24"/>
        </w:rPr>
        <w:t xml:space="preserve">The </w:t>
      </w:r>
      <w:r w:rsidR="001E097D">
        <w:rPr>
          <w:rFonts w:ascii="Arial" w:hAnsi="Arial" w:cs="Arial"/>
          <w:sz w:val="24"/>
          <w:szCs w:val="24"/>
        </w:rPr>
        <w:t>Vendor</w:t>
      </w:r>
      <w:r w:rsidRPr="00EE4ED3">
        <w:rPr>
          <w:rFonts w:ascii="Arial" w:hAnsi="Arial" w:cs="Arial"/>
          <w:sz w:val="24"/>
          <w:szCs w:val="24"/>
        </w:rPr>
        <w:t xml:space="preserve"> shall supply and maintain all safety equipment, personal protective equipment and any other assistance and equipment required to gain access to work areas.</w:t>
      </w:r>
    </w:p>
    <w:p w14:paraId="3693A861" w14:textId="77777777" w:rsidR="00EE4ED3" w:rsidRDefault="00EE4ED3" w:rsidP="00900171">
      <w:pPr>
        <w:pStyle w:val="ListParagraph"/>
        <w:spacing w:after="0" w:line="240" w:lineRule="auto"/>
        <w:jc w:val="both"/>
        <w:rPr>
          <w:rFonts w:ascii="Arial" w:hAnsi="Arial" w:cs="Arial"/>
          <w:sz w:val="24"/>
          <w:szCs w:val="24"/>
        </w:rPr>
      </w:pPr>
    </w:p>
    <w:p w14:paraId="59AF6455" w14:textId="77777777" w:rsidR="00EE4ED3" w:rsidRPr="00D53711" w:rsidRDefault="002F505C"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ACCESS AND CONTROL</w:t>
      </w:r>
    </w:p>
    <w:p w14:paraId="38A8FB94" w14:textId="77777777" w:rsidR="002F505C" w:rsidRDefault="002F505C" w:rsidP="00900171">
      <w:pPr>
        <w:pStyle w:val="ListParagraph"/>
        <w:spacing w:after="0" w:line="240" w:lineRule="auto"/>
        <w:jc w:val="both"/>
        <w:rPr>
          <w:rFonts w:ascii="Arial" w:hAnsi="Arial" w:cs="Arial"/>
          <w:sz w:val="24"/>
          <w:szCs w:val="24"/>
        </w:rPr>
      </w:pPr>
    </w:p>
    <w:p w14:paraId="45C8296B" w14:textId="77777777" w:rsidR="002F505C" w:rsidRDefault="002F505C" w:rsidP="00900171">
      <w:pPr>
        <w:pStyle w:val="ListParagraph"/>
        <w:spacing w:after="0" w:line="240" w:lineRule="auto"/>
        <w:jc w:val="both"/>
        <w:rPr>
          <w:rFonts w:ascii="Arial" w:hAnsi="Arial" w:cs="Arial"/>
          <w:sz w:val="24"/>
          <w:szCs w:val="24"/>
        </w:rPr>
      </w:pPr>
      <w:r w:rsidRPr="002F505C">
        <w:rPr>
          <w:rFonts w:ascii="Arial" w:hAnsi="Arial" w:cs="Arial"/>
          <w:sz w:val="24"/>
          <w:szCs w:val="24"/>
        </w:rPr>
        <w:t xml:space="preserve">The </w:t>
      </w:r>
      <w:r w:rsidR="001E097D">
        <w:rPr>
          <w:rFonts w:ascii="Arial" w:hAnsi="Arial" w:cs="Arial"/>
          <w:sz w:val="24"/>
          <w:szCs w:val="24"/>
        </w:rPr>
        <w:t>vendor</w:t>
      </w:r>
      <w:r w:rsidRPr="002F505C">
        <w:rPr>
          <w:rFonts w:ascii="Arial" w:hAnsi="Arial" w:cs="Arial"/>
          <w:sz w:val="24"/>
          <w:szCs w:val="24"/>
        </w:rPr>
        <w:t xml:space="preserve"> and all other employees will be required to keep a register of time on site and handed to the </w:t>
      </w:r>
      <w:r>
        <w:rPr>
          <w:rFonts w:ascii="Arial" w:hAnsi="Arial" w:cs="Arial"/>
          <w:sz w:val="24"/>
          <w:szCs w:val="24"/>
        </w:rPr>
        <w:t>Expert-Team / CHAI</w:t>
      </w:r>
      <w:r w:rsidRPr="002F505C">
        <w:rPr>
          <w:rFonts w:ascii="Arial" w:hAnsi="Arial" w:cs="Arial"/>
          <w:sz w:val="24"/>
          <w:szCs w:val="24"/>
        </w:rPr>
        <w:t xml:space="preserve"> on request</w:t>
      </w:r>
      <w:r w:rsidR="001E097D">
        <w:rPr>
          <w:rFonts w:ascii="Arial" w:hAnsi="Arial" w:cs="Arial"/>
          <w:sz w:val="24"/>
          <w:szCs w:val="24"/>
        </w:rPr>
        <w:t>.</w:t>
      </w:r>
    </w:p>
    <w:p w14:paraId="2AE9C0BE" w14:textId="77777777" w:rsidR="002F505C" w:rsidRDefault="002F505C" w:rsidP="00900171">
      <w:pPr>
        <w:pStyle w:val="ListParagraph"/>
        <w:spacing w:after="0" w:line="240" w:lineRule="auto"/>
        <w:jc w:val="both"/>
        <w:rPr>
          <w:rFonts w:ascii="Arial" w:hAnsi="Arial" w:cs="Arial"/>
          <w:sz w:val="24"/>
          <w:szCs w:val="24"/>
        </w:rPr>
      </w:pPr>
    </w:p>
    <w:p w14:paraId="64940ED0" w14:textId="77777777" w:rsidR="002F505C" w:rsidRPr="00D53711" w:rsidRDefault="002F505C"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PARTICULAR SPECIFICATIONS</w:t>
      </w:r>
    </w:p>
    <w:p w14:paraId="1F0940F1" w14:textId="77777777" w:rsidR="002F505C" w:rsidRDefault="002F505C" w:rsidP="00900171">
      <w:pPr>
        <w:pStyle w:val="ListParagraph"/>
        <w:spacing w:after="0" w:line="240" w:lineRule="auto"/>
        <w:jc w:val="both"/>
        <w:rPr>
          <w:rFonts w:ascii="Arial" w:hAnsi="Arial" w:cs="Arial"/>
          <w:sz w:val="24"/>
          <w:szCs w:val="24"/>
        </w:rPr>
      </w:pPr>
    </w:p>
    <w:p w14:paraId="410D2F4C" w14:textId="77777777" w:rsidR="00331E73" w:rsidRDefault="00331E73" w:rsidP="00900171">
      <w:pPr>
        <w:pStyle w:val="ListParagraph"/>
        <w:spacing w:after="0" w:line="240" w:lineRule="auto"/>
        <w:jc w:val="both"/>
        <w:rPr>
          <w:rFonts w:ascii="Arial" w:hAnsi="Arial" w:cs="Arial"/>
          <w:sz w:val="24"/>
          <w:szCs w:val="24"/>
        </w:rPr>
      </w:pPr>
      <w:r>
        <w:rPr>
          <w:rFonts w:ascii="Arial" w:hAnsi="Arial" w:cs="Arial"/>
          <w:sz w:val="24"/>
          <w:szCs w:val="24"/>
        </w:rPr>
        <w:t>The Draft Purchase Order attached with this Bidding Document contains the dossier, particular-specifications and drawings.</w:t>
      </w:r>
    </w:p>
    <w:p w14:paraId="31DC56F8" w14:textId="77777777" w:rsidR="00331E73" w:rsidRDefault="00331E73" w:rsidP="00331E73">
      <w:pPr>
        <w:spacing w:after="0" w:line="240" w:lineRule="auto"/>
        <w:ind w:left="720"/>
        <w:jc w:val="both"/>
        <w:rPr>
          <w:rFonts w:ascii="Arial" w:hAnsi="Arial" w:cs="Arial"/>
          <w:sz w:val="24"/>
          <w:szCs w:val="24"/>
        </w:rPr>
      </w:pPr>
    </w:p>
    <w:p w14:paraId="6D013232" w14:textId="77777777" w:rsidR="00331E73" w:rsidRDefault="00331E73" w:rsidP="00331E73">
      <w:pPr>
        <w:spacing w:after="0" w:line="240" w:lineRule="auto"/>
        <w:ind w:left="720"/>
        <w:jc w:val="both"/>
        <w:rPr>
          <w:rFonts w:ascii="Arial" w:hAnsi="Arial" w:cs="Arial"/>
          <w:sz w:val="24"/>
          <w:szCs w:val="24"/>
        </w:rPr>
      </w:pPr>
      <w:r>
        <w:rPr>
          <w:rFonts w:ascii="Arial" w:hAnsi="Arial" w:cs="Arial"/>
          <w:sz w:val="24"/>
          <w:szCs w:val="24"/>
        </w:rPr>
        <w:t>Particular-specifications;</w:t>
      </w:r>
    </w:p>
    <w:p w14:paraId="61EF9AA7" w14:textId="77777777" w:rsidR="00331E73" w:rsidRPr="00331E73" w:rsidRDefault="00331E73" w:rsidP="00331E73">
      <w:pPr>
        <w:pStyle w:val="ListParagraph"/>
        <w:numPr>
          <w:ilvl w:val="0"/>
          <w:numId w:val="26"/>
        </w:numPr>
        <w:spacing w:after="0" w:line="240" w:lineRule="auto"/>
        <w:jc w:val="both"/>
        <w:rPr>
          <w:rFonts w:ascii="Arial" w:hAnsi="Arial" w:cs="Arial"/>
          <w:sz w:val="24"/>
          <w:szCs w:val="24"/>
        </w:rPr>
      </w:pPr>
      <w:r w:rsidRPr="00331E73">
        <w:rPr>
          <w:rFonts w:ascii="Arial" w:hAnsi="Arial" w:cs="Arial"/>
          <w:sz w:val="24"/>
          <w:szCs w:val="24"/>
        </w:rPr>
        <w:t>Supply and installation requirements</w:t>
      </w:r>
    </w:p>
    <w:p w14:paraId="400CE77D" w14:textId="77777777" w:rsidR="00331E73" w:rsidRPr="00331E73" w:rsidRDefault="00331E73" w:rsidP="00331E73">
      <w:pPr>
        <w:pStyle w:val="ListParagraph"/>
        <w:numPr>
          <w:ilvl w:val="0"/>
          <w:numId w:val="26"/>
        </w:numPr>
        <w:spacing w:after="0" w:line="240" w:lineRule="auto"/>
        <w:rPr>
          <w:rFonts w:ascii="Arial" w:hAnsi="Arial" w:cs="Arial"/>
          <w:sz w:val="24"/>
          <w:szCs w:val="24"/>
        </w:rPr>
      </w:pPr>
      <w:r w:rsidRPr="00331E73">
        <w:rPr>
          <w:rFonts w:ascii="Arial" w:hAnsi="Arial" w:cs="Arial"/>
          <w:sz w:val="24"/>
          <w:szCs w:val="24"/>
        </w:rPr>
        <w:t>Specifications of automatic oxygen change over panel and pipeline system</w:t>
      </w:r>
    </w:p>
    <w:p w14:paraId="4A1972B0" w14:textId="77777777" w:rsidR="00331E73" w:rsidRPr="00331E73" w:rsidRDefault="00331E73" w:rsidP="00331E73">
      <w:pPr>
        <w:pStyle w:val="ListParagraph"/>
        <w:numPr>
          <w:ilvl w:val="0"/>
          <w:numId w:val="26"/>
        </w:numPr>
        <w:spacing w:after="0" w:line="240" w:lineRule="auto"/>
        <w:rPr>
          <w:rFonts w:ascii="Arial" w:hAnsi="Arial" w:cs="Arial"/>
          <w:sz w:val="24"/>
          <w:szCs w:val="24"/>
        </w:rPr>
      </w:pPr>
      <w:r w:rsidRPr="00331E73">
        <w:rPr>
          <w:rFonts w:ascii="Arial" w:hAnsi="Arial" w:cs="Arial"/>
          <w:sz w:val="24"/>
          <w:szCs w:val="24"/>
        </w:rPr>
        <w:t>Flowmeter specification</w:t>
      </w:r>
    </w:p>
    <w:p w14:paraId="4D51A054" w14:textId="77777777" w:rsidR="00331E73" w:rsidRDefault="00331E73" w:rsidP="00331E73">
      <w:pPr>
        <w:pStyle w:val="ListParagraph"/>
        <w:numPr>
          <w:ilvl w:val="0"/>
          <w:numId w:val="26"/>
        </w:numPr>
        <w:spacing w:after="0" w:line="240" w:lineRule="auto"/>
        <w:rPr>
          <w:rFonts w:ascii="Arial" w:hAnsi="Arial" w:cs="Arial"/>
          <w:sz w:val="24"/>
          <w:szCs w:val="24"/>
        </w:rPr>
      </w:pPr>
      <w:r w:rsidRPr="00331E73">
        <w:rPr>
          <w:rFonts w:ascii="Arial" w:hAnsi="Arial" w:cs="Arial"/>
          <w:sz w:val="24"/>
          <w:szCs w:val="24"/>
        </w:rPr>
        <w:t>Humidifier Specification</w:t>
      </w:r>
    </w:p>
    <w:p w14:paraId="4F80A0EA" w14:textId="77777777" w:rsidR="00331E73" w:rsidRDefault="00331E73" w:rsidP="00900171">
      <w:pPr>
        <w:pStyle w:val="ListParagraph"/>
        <w:spacing w:after="0" w:line="240" w:lineRule="auto"/>
        <w:jc w:val="both"/>
        <w:rPr>
          <w:rFonts w:ascii="Arial" w:hAnsi="Arial" w:cs="Arial"/>
          <w:sz w:val="24"/>
          <w:szCs w:val="24"/>
        </w:rPr>
      </w:pPr>
    </w:p>
    <w:p w14:paraId="14AA0827" w14:textId="77777777" w:rsidR="0075657C" w:rsidRDefault="0075657C" w:rsidP="00900171">
      <w:pPr>
        <w:pStyle w:val="ListParagraph"/>
        <w:spacing w:after="0" w:line="240" w:lineRule="auto"/>
        <w:jc w:val="both"/>
        <w:rPr>
          <w:rFonts w:ascii="Arial" w:hAnsi="Arial" w:cs="Arial"/>
          <w:sz w:val="24"/>
          <w:szCs w:val="24"/>
        </w:rPr>
      </w:pPr>
      <w:r w:rsidRPr="002F505C">
        <w:rPr>
          <w:rFonts w:ascii="Arial" w:hAnsi="Arial" w:cs="Arial"/>
          <w:sz w:val="24"/>
          <w:szCs w:val="24"/>
        </w:rPr>
        <w:t xml:space="preserve">Drawings: </w:t>
      </w:r>
    </w:p>
    <w:p w14:paraId="5A077D29" w14:textId="77777777" w:rsidR="0075657C" w:rsidRDefault="0075657C" w:rsidP="00900171">
      <w:pPr>
        <w:pStyle w:val="ListParagraph"/>
        <w:numPr>
          <w:ilvl w:val="0"/>
          <w:numId w:val="7"/>
        </w:numPr>
        <w:spacing w:after="0" w:line="240" w:lineRule="auto"/>
        <w:jc w:val="both"/>
        <w:rPr>
          <w:rFonts w:ascii="Arial" w:hAnsi="Arial" w:cs="Arial"/>
          <w:sz w:val="24"/>
          <w:szCs w:val="24"/>
        </w:rPr>
      </w:pPr>
      <w:r w:rsidRPr="002F505C">
        <w:rPr>
          <w:rFonts w:ascii="Arial" w:hAnsi="Arial" w:cs="Arial"/>
          <w:sz w:val="24"/>
          <w:szCs w:val="24"/>
        </w:rPr>
        <w:t xml:space="preserve">No </w:t>
      </w:r>
      <w:r>
        <w:rPr>
          <w:rFonts w:ascii="Arial" w:hAnsi="Arial" w:cs="Arial"/>
          <w:sz w:val="24"/>
          <w:szCs w:val="24"/>
        </w:rPr>
        <w:t>c</w:t>
      </w:r>
      <w:r w:rsidRPr="002F505C">
        <w:rPr>
          <w:rFonts w:ascii="Arial" w:hAnsi="Arial" w:cs="Arial"/>
          <w:sz w:val="24"/>
          <w:szCs w:val="24"/>
        </w:rPr>
        <w:t xml:space="preserve">hanges </w:t>
      </w:r>
      <w:r>
        <w:rPr>
          <w:rFonts w:ascii="Arial" w:hAnsi="Arial" w:cs="Arial"/>
          <w:sz w:val="24"/>
          <w:szCs w:val="24"/>
        </w:rPr>
        <w:t>a</w:t>
      </w:r>
      <w:r w:rsidRPr="002F505C">
        <w:rPr>
          <w:rFonts w:ascii="Arial" w:hAnsi="Arial" w:cs="Arial"/>
          <w:sz w:val="24"/>
          <w:szCs w:val="24"/>
        </w:rPr>
        <w:t xml:space="preserve">re </w:t>
      </w:r>
      <w:r>
        <w:rPr>
          <w:rFonts w:ascii="Arial" w:hAnsi="Arial" w:cs="Arial"/>
          <w:sz w:val="24"/>
          <w:szCs w:val="24"/>
        </w:rPr>
        <w:t>t</w:t>
      </w:r>
      <w:r w:rsidRPr="002F505C">
        <w:rPr>
          <w:rFonts w:ascii="Arial" w:hAnsi="Arial" w:cs="Arial"/>
          <w:sz w:val="24"/>
          <w:szCs w:val="24"/>
        </w:rPr>
        <w:t xml:space="preserve">o </w:t>
      </w:r>
      <w:r>
        <w:rPr>
          <w:rFonts w:ascii="Arial" w:hAnsi="Arial" w:cs="Arial"/>
          <w:sz w:val="24"/>
          <w:szCs w:val="24"/>
        </w:rPr>
        <w:t>b</w:t>
      </w:r>
      <w:r w:rsidRPr="002F505C">
        <w:rPr>
          <w:rFonts w:ascii="Arial" w:hAnsi="Arial" w:cs="Arial"/>
          <w:sz w:val="24"/>
          <w:szCs w:val="24"/>
        </w:rPr>
        <w:t xml:space="preserve">e </w:t>
      </w:r>
      <w:r>
        <w:rPr>
          <w:rFonts w:ascii="Arial" w:hAnsi="Arial" w:cs="Arial"/>
          <w:sz w:val="24"/>
          <w:szCs w:val="24"/>
        </w:rPr>
        <w:t>d</w:t>
      </w:r>
      <w:r w:rsidRPr="002F505C">
        <w:rPr>
          <w:rFonts w:ascii="Arial" w:hAnsi="Arial" w:cs="Arial"/>
          <w:sz w:val="24"/>
          <w:szCs w:val="24"/>
        </w:rPr>
        <w:t xml:space="preserve">one to the </w:t>
      </w:r>
      <w:r w:rsidR="001E097D">
        <w:rPr>
          <w:rFonts w:ascii="Arial" w:hAnsi="Arial" w:cs="Arial"/>
          <w:sz w:val="24"/>
          <w:szCs w:val="24"/>
        </w:rPr>
        <w:t>schematic-</w:t>
      </w:r>
      <w:r w:rsidRPr="002F505C">
        <w:rPr>
          <w:rFonts w:ascii="Arial" w:hAnsi="Arial" w:cs="Arial"/>
          <w:sz w:val="24"/>
          <w:szCs w:val="24"/>
        </w:rPr>
        <w:t>drawings without approval</w:t>
      </w:r>
      <w:r w:rsidR="001E097D">
        <w:rPr>
          <w:rFonts w:ascii="Arial" w:hAnsi="Arial" w:cs="Arial"/>
          <w:sz w:val="24"/>
          <w:szCs w:val="24"/>
        </w:rPr>
        <w:t xml:space="preserve">. </w:t>
      </w:r>
      <w:r w:rsidRPr="002F505C">
        <w:rPr>
          <w:rFonts w:ascii="Arial" w:hAnsi="Arial" w:cs="Arial"/>
          <w:sz w:val="24"/>
          <w:szCs w:val="24"/>
        </w:rPr>
        <w:t xml:space="preserve"> </w:t>
      </w:r>
    </w:p>
    <w:p w14:paraId="6C596230" w14:textId="77777777" w:rsidR="0075657C" w:rsidRDefault="002F505C" w:rsidP="00900171">
      <w:pPr>
        <w:pStyle w:val="ListParagraph"/>
        <w:numPr>
          <w:ilvl w:val="0"/>
          <w:numId w:val="7"/>
        </w:numPr>
        <w:spacing w:after="0" w:line="240" w:lineRule="auto"/>
        <w:jc w:val="both"/>
        <w:rPr>
          <w:rFonts w:ascii="Arial" w:hAnsi="Arial" w:cs="Arial"/>
          <w:sz w:val="24"/>
          <w:szCs w:val="24"/>
        </w:rPr>
      </w:pPr>
      <w:r w:rsidRPr="002F505C">
        <w:rPr>
          <w:rFonts w:ascii="Arial" w:hAnsi="Arial" w:cs="Arial"/>
          <w:sz w:val="24"/>
          <w:szCs w:val="24"/>
        </w:rPr>
        <w:t>A</w:t>
      </w:r>
      <w:r w:rsidR="0075657C">
        <w:rPr>
          <w:rFonts w:ascii="Arial" w:hAnsi="Arial" w:cs="Arial"/>
          <w:sz w:val="24"/>
          <w:szCs w:val="24"/>
        </w:rPr>
        <w:t>ll</w:t>
      </w:r>
      <w:r w:rsidRPr="002F505C">
        <w:rPr>
          <w:rFonts w:ascii="Arial" w:hAnsi="Arial" w:cs="Arial"/>
          <w:sz w:val="24"/>
          <w:szCs w:val="24"/>
        </w:rPr>
        <w:t xml:space="preserve"> </w:t>
      </w:r>
      <w:r w:rsidR="0075657C" w:rsidRPr="002F505C">
        <w:rPr>
          <w:rFonts w:ascii="Arial" w:hAnsi="Arial" w:cs="Arial"/>
          <w:sz w:val="24"/>
          <w:szCs w:val="24"/>
        </w:rPr>
        <w:t xml:space="preserve">dimensions are in mm unless otherwise stated and/or indicated on the drawing. </w:t>
      </w:r>
    </w:p>
    <w:p w14:paraId="3C18B28A" w14:textId="77777777" w:rsidR="000F6A59" w:rsidRDefault="000F6A59" w:rsidP="00331E73">
      <w:pPr>
        <w:pStyle w:val="ListParagraph"/>
        <w:spacing w:after="0" w:line="240" w:lineRule="auto"/>
        <w:jc w:val="both"/>
        <w:rPr>
          <w:rFonts w:ascii="Arial" w:hAnsi="Arial" w:cs="Arial"/>
          <w:sz w:val="24"/>
          <w:szCs w:val="24"/>
        </w:rPr>
      </w:pPr>
    </w:p>
    <w:p w14:paraId="1A862F94" w14:textId="77777777" w:rsidR="002F505C" w:rsidRPr="00D53711" w:rsidRDefault="00F97BA9"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SITE OFFICE</w:t>
      </w:r>
    </w:p>
    <w:p w14:paraId="28DBF345" w14:textId="77777777" w:rsidR="00F97BA9" w:rsidRDefault="00F97BA9" w:rsidP="00900171">
      <w:pPr>
        <w:pStyle w:val="ListParagraph"/>
        <w:spacing w:after="0" w:line="240" w:lineRule="auto"/>
        <w:jc w:val="both"/>
        <w:rPr>
          <w:rFonts w:ascii="Arial" w:hAnsi="Arial" w:cs="Arial"/>
          <w:sz w:val="24"/>
          <w:szCs w:val="24"/>
        </w:rPr>
      </w:pPr>
    </w:p>
    <w:p w14:paraId="191061E1" w14:textId="77777777" w:rsidR="00F97BA9" w:rsidRDefault="00F97BA9" w:rsidP="00900171">
      <w:pPr>
        <w:pStyle w:val="ListParagraph"/>
        <w:spacing w:after="0" w:line="240" w:lineRule="auto"/>
        <w:jc w:val="both"/>
        <w:rPr>
          <w:rFonts w:ascii="Arial" w:hAnsi="Arial" w:cs="Arial"/>
          <w:sz w:val="24"/>
          <w:szCs w:val="24"/>
        </w:rPr>
      </w:pPr>
      <w:r w:rsidRPr="00F97BA9">
        <w:rPr>
          <w:rFonts w:ascii="Arial" w:hAnsi="Arial" w:cs="Arial"/>
          <w:sz w:val="24"/>
          <w:szCs w:val="24"/>
        </w:rPr>
        <w:t xml:space="preserve">If required </w:t>
      </w:r>
      <w:r w:rsidR="00F52968">
        <w:rPr>
          <w:rFonts w:ascii="Arial" w:hAnsi="Arial" w:cs="Arial"/>
          <w:sz w:val="24"/>
          <w:szCs w:val="24"/>
        </w:rPr>
        <w:t xml:space="preserve">by </w:t>
      </w:r>
      <w:r w:rsidRPr="00F97BA9">
        <w:rPr>
          <w:rFonts w:ascii="Arial" w:hAnsi="Arial" w:cs="Arial"/>
          <w:sz w:val="24"/>
          <w:szCs w:val="24"/>
        </w:rPr>
        <w:t xml:space="preserve">the </w:t>
      </w:r>
      <w:r w:rsidR="00F52968">
        <w:rPr>
          <w:rFonts w:ascii="Arial" w:hAnsi="Arial" w:cs="Arial"/>
          <w:sz w:val="24"/>
          <w:szCs w:val="24"/>
        </w:rPr>
        <w:t>Vendor</w:t>
      </w:r>
      <w:r w:rsidRPr="00F97BA9">
        <w:rPr>
          <w:rFonts w:ascii="Arial" w:hAnsi="Arial" w:cs="Arial"/>
          <w:sz w:val="24"/>
          <w:szCs w:val="24"/>
        </w:rPr>
        <w:t xml:space="preserve">, in coordination with </w:t>
      </w:r>
      <w:r>
        <w:rPr>
          <w:rFonts w:ascii="Arial" w:hAnsi="Arial" w:cs="Arial"/>
          <w:sz w:val="24"/>
          <w:szCs w:val="24"/>
        </w:rPr>
        <w:t xml:space="preserve">CHAI and Hospital-Team </w:t>
      </w:r>
      <w:r w:rsidR="00F52968">
        <w:rPr>
          <w:rFonts w:ascii="Arial" w:hAnsi="Arial" w:cs="Arial"/>
          <w:sz w:val="24"/>
          <w:szCs w:val="24"/>
        </w:rPr>
        <w:t>she</w:t>
      </w:r>
      <w:r>
        <w:rPr>
          <w:rFonts w:ascii="Arial" w:hAnsi="Arial" w:cs="Arial"/>
          <w:sz w:val="24"/>
          <w:szCs w:val="24"/>
        </w:rPr>
        <w:t xml:space="preserve"> may be </w:t>
      </w:r>
      <w:r w:rsidRPr="00F97BA9">
        <w:rPr>
          <w:rFonts w:ascii="Arial" w:hAnsi="Arial" w:cs="Arial"/>
          <w:sz w:val="24"/>
          <w:szCs w:val="24"/>
        </w:rPr>
        <w:t>provide</w:t>
      </w:r>
      <w:r>
        <w:rPr>
          <w:rFonts w:ascii="Arial" w:hAnsi="Arial" w:cs="Arial"/>
          <w:sz w:val="24"/>
          <w:szCs w:val="24"/>
        </w:rPr>
        <w:t>d</w:t>
      </w:r>
      <w:r w:rsidRPr="00F97BA9">
        <w:rPr>
          <w:rFonts w:ascii="Arial" w:hAnsi="Arial" w:cs="Arial"/>
          <w:sz w:val="24"/>
          <w:szCs w:val="24"/>
        </w:rPr>
        <w:t xml:space="preserve"> </w:t>
      </w:r>
      <w:r>
        <w:rPr>
          <w:rFonts w:ascii="Arial" w:hAnsi="Arial" w:cs="Arial"/>
          <w:sz w:val="24"/>
          <w:szCs w:val="24"/>
        </w:rPr>
        <w:t>with</w:t>
      </w:r>
      <w:r w:rsidRPr="00F97BA9">
        <w:rPr>
          <w:rFonts w:ascii="Arial" w:hAnsi="Arial" w:cs="Arial"/>
          <w:sz w:val="24"/>
          <w:szCs w:val="24"/>
        </w:rPr>
        <w:t xml:space="preserve"> site office. </w:t>
      </w:r>
    </w:p>
    <w:p w14:paraId="2487B6FA" w14:textId="77777777" w:rsidR="00F97BA9" w:rsidRDefault="00F97BA9" w:rsidP="00900171">
      <w:pPr>
        <w:pStyle w:val="ListParagraph"/>
        <w:spacing w:after="0" w:line="240" w:lineRule="auto"/>
        <w:jc w:val="both"/>
        <w:rPr>
          <w:rFonts w:ascii="Arial" w:hAnsi="Arial" w:cs="Arial"/>
          <w:sz w:val="24"/>
          <w:szCs w:val="24"/>
        </w:rPr>
      </w:pPr>
    </w:p>
    <w:p w14:paraId="05835E2E" w14:textId="77777777" w:rsidR="00F97BA9" w:rsidRDefault="00F97BA9" w:rsidP="00900171">
      <w:pPr>
        <w:pStyle w:val="ListParagraph"/>
        <w:spacing w:after="0" w:line="240" w:lineRule="auto"/>
        <w:jc w:val="both"/>
        <w:rPr>
          <w:rFonts w:ascii="Arial" w:hAnsi="Arial" w:cs="Arial"/>
          <w:sz w:val="24"/>
          <w:szCs w:val="24"/>
        </w:rPr>
      </w:pPr>
      <w:r w:rsidRPr="00F97BA9">
        <w:rPr>
          <w:rFonts w:ascii="Arial" w:hAnsi="Arial" w:cs="Arial"/>
          <w:sz w:val="24"/>
          <w:szCs w:val="24"/>
        </w:rPr>
        <w:t xml:space="preserve">The safekeeping of all equipment and tools shall be the responsibility of the </w:t>
      </w:r>
      <w:r w:rsidR="00F52968">
        <w:rPr>
          <w:rFonts w:ascii="Arial" w:hAnsi="Arial" w:cs="Arial"/>
          <w:sz w:val="24"/>
          <w:szCs w:val="24"/>
        </w:rPr>
        <w:t>Vendor</w:t>
      </w:r>
      <w:r w:rsidRPr="00F97BA9">
        <w:rPr>
          <w:rFonts w:ascii="Arial" w:hAnsi="Arial" w:cs="Arial"/>
          <w:sz w:val="24"/>
          <w:szCs w:val="24"/>
        </w:rPr>
        <w:t xml:space="preserve"> until the acceptance date</w:t>
      </w:r>
      <w:r>
        <w:rPr>
          <w:rFonts w:ascii="Arial" w:hAnsi="Arial" w:cs="Arial"/>
          <w:sz w:val="24"/>
          <w:szCs w:val="24"/>
        </w:rPr>
        <w:t>.</w:t>
      </w:r>
    </w:p>
    <w:p w14:paraId="1BC0B785" w14:textId="77777777" w:rsidR="00F97BA9" w:rsidRDefault="00F97BA9" w:rsidP="00900171">
      <w:pPr>
        <w:pStyle w:val="ListParagraph"/>
        <w:spacing w:after="0" w:line="240" w:lineRule="auto"/>
        <w:jc w:val="both"/>
        <w:rPr>
          <w:rFonts w:ascii="Arial" w:hAnsi="Arial" w:cs="Arial"/>
          <w:sz w:val="24"/>
          <w:szCs w:val="24"/>
        </w:rPr>
      </w:pPr>
    </w:p>
    <w:p w14:paraId="4B4D349E" w14:textId="77777777" w:rsidR="00F97BA9" w:rsidRPr="00D53711" w:rsidRDefault="00F97BA9"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HANDLING OF MATERIAL</w:t>
      </w:r>
    </w:p>
    <w:p w14:paraId="6BE8804A" w14:textId="77777777" w:rsidR="00F97BA9" w:rsidRDefault="00F97BA9" w:rsidP="00900171">
      <w:pPr>
        <w:pStyle w:val="ListParagraph"/>
        <w:spacing w:after="0" w:line="240" w:lineRule="auto"/>
        <w:jc w:val="both"/>
        <w:rPr>
          <w:rFonts w:ascii="Arial" w:hAnsi="Arial" w:cs="Arial"/>
          <w:sz w:val="24"/>
          <w:szCs w:val="24"/>
        </w:rPr>
      </w:pPr>
    </w:p>
    <w:p w14:paraId="518E907E" w14:textId="77777777" w:rsidR="00B622B6" w:rsidRDefault="00B622B6" w:rsidP="00900171">
      <w:pPr>
        <w:pStyle w:val="ListParagraph"/>
        <w:numPr>
          <w:ilvl w:val="0"/>
          <w:numId w:val="13"/>
        </w:numPr>
        <w:spacing w:after="0" w:line="240" w:lineRule="auto"/>
        <w:jc w:val="both"/>
        <w:rPr>
          <w:rFonts w:ascii="Arial" w:hAnsi="Arial" w:cs="Arial"/>
          <w:sz w:val="24"/>
          <w:szCs w:val="24"/>
        </w:rPr>
      </w:pPr>
      <w:r w:rsidRPr="00B622B6">
        <w:rPr>
          <w:rFonts w:ascii="Arial" w:hAnsi="Arial" w:cs="Arial"/>
          <w:sz w:val="24"/>
          <w:szCs w:val="24"/>
        </w:rPr>
        <w:t xml:space="preserve">The </w:t>
      </w:r>
      <w:r w:rsidR="00F52968">
        <w:rPr>
          <w:rFonts w:ascii="Arial" w:hAnsi="Arial" w:cs="Arial"/>
          <w:sz w:val="24"/>
          <w:szCs w:val="24"/>
        </w:rPr>
        <w:t>Vendor</w:t>
      </w:r>
      <w:r w:rsidRPr="00B622B6">
        <w:rPr>
          <w:rFonts w:ascii="Arial" w:hAnsi="Arial" w:cs="Arial"/>
          <w:sz w:val="24"/>
          <w:szCs w:val="24"/>
        </w:rPr>
        <w:t xml:space="preserve"> shall be responsible for providing all the required equipment for the offloading and proper handling of the material on site. </w:t>
      </w:r>
    </w:p>
    <w:p w14:paraId="654A041E" w14:textId="77777777" w:rsidR="00F97BA9" w:rsidRDefault="00B622B6" w:rsidP="00900171">
      <w:pPr>
        <w:pStyle w:val="ListParagraph"/>
        <w:numPr>
          <w:ilvl w:val="0"/>
          <w:numId w:val="13"/>
        </w:numPr>
        <w:spacing w:after="0" w:line="240" w:lineRule="auto"/>
        <w:jc w:val="both"/>
        <w:rPr>
          <w:rFonts w:ascii="Arial" w:hAnsi="Arial" w:cs="Arial"/>
          <w:sz w:val="24"/>
          <w:szCs w:val="24"/>
        </w:rPr>
      </w:pPr>
      <w:r w:rsidRPr="00B622B6">
        <w:rPr>
          <w:rFonts w:ascii="Arial" w:hAnsi="Arial" w:cs="Arial"/>
          <w:sz w:val="24"/>
          <w:szCs w:val="24"/>
        </w:rPr>
        <w:t xml:space="preserve">The </w:t>
      </w:r>
      <w:r w:rsidR="00F52968">
        <w:rPr>
          <w:rFonts w:ascii="Arial" w:hAnsi="Arial" w:cs="Arial"/>
          <w:sz w:val="24"/>
          <w:szCs w:val="24"/>
        </w:rPr>
        <w:t>Vendor</w:t>
      </w:r>
      <w:r w:rsidRPr="00B622B6">
        <w:rPr>
          <w:rFonts w:ascii="Arial" w:hAnsi="Arial" w:cs="Arial"/>
          <w:sz w:val="24"/>
          <w:szCs w:val="24"/>
        </w:rPr>
        <w:t xml:space="preserve"> shall be responsible for storing material and equipment on site, without obstructing movements of any facility business related to its daily operations.</w:t>
      </w:r>
    </w:p>
    <w:p w14:paraId="638CE4A3" w14:textId="77777777" w:rsidR="00F97BA9" w:rsidRDefault="00F97BA9" w:rsidP="00900171">
      <w:pPr>
        <w:pStyle w:val="ListParagraph"/>
        <w:spacing w:after="0" w:line="240" w:lineRule="auto"/>
        <w:jc w:val="both"/>
        <w:rPr>
          <w:rFonts w:ascii="Arial" w:hAnsi="Arial" w:cs="Arial"/>
          <w:sz w:val="24"/>
          <w:szCs w:val="24"/>
        </w:rPr>
      </w:pPr>
    </w:p>
    <w:p w14:paraId="2F2C3714" w14:textId="77777777" w:rsidR="00F97BA9" w:rsidRPr="00D53711" w:rsidRDefault="003A63BF"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DOCUMENTS APPLICABLE</w:t>
      </w:r>
    </w:p>
    <w:p w14:paraId="4E49C964" w14:textId="77777777" w:rsidR="003A63BF" w:rsidRDefault="003A63BF" w:rsidP="00900171">
      <w:pPr>
        <w:pStyle w:val="ListParagraph"/>
        <w:spacing w:after="0" w:line="240" w:lineRule="auto"/>
        <w:jc w:val="both"/>
        <w:rPr>
          <w:rFonts w:ascii="Arial" w:hAnsi="Arial" w:cs="Arial"/>
          <w:sz w:val="24"/>
          <w:szCs w:val="24"/>
        </w:rPr>
      </w:pPr>
    </w:p>
    <w:p w14:paraId="7FBFD3F8" w14:textId="77777777" w:rsidR="003A63BF" w:rsidRDefault="003A63BF" w:rsidP="00900171">
      <w:pPr>
        <w:pStyle w:val="ListParagraph"/>
        <w:spacing w:after="0" w:line="240" w:lineRule="auto"/>
        <w:jc w:val="both"/>
        <w:rPr>
          <w:rFonts w:ascii="Arial" w:hAnsi="Arial" w:cs="Arial"/>
          <w:sz w:val="24"/>
          <w:szCs w:val="24"/>
        </w:rPr>
      </w:pPr>
      <w:r w:rsidRPr="003A63BF">
        <w:rPr>
          <w:rFonts w:ascii="Arial" w:hAnsi="Arial" w:cs="Arial"/>
          <w:sz w:val="24"/>
          <w:szCs w:val="24"/>
        </w:rPr>
        <w:t xml:space="preserve">The following documents should be read in conjunction with this </w:t>
      </w:r>
      <w:r>
        <w:rPr>
          <w:rFonts w:ascii="Arial" w:hAnsi="Arial" w:cs="Arial"/>
          <w:sz w:val="24"/>
          <w:szCs w:val="24"/>
        </w:rPr>
        <w:t>bid</w:t>
      </w:r>
      <w:r w:rsidR="00F52968">
        <w:rPr>
          <w:rFonts w:ascii="Arial" w:hAnsi="Arial" w:cs="Arial"/>
          <w:sz w:val="24"/>
          <w:szCs w:val="24"/>
        </w:rPr>
        <w:t>ding document</w:t>
      </w:r>
      <w:r w:rsidRPr="003A63BF">
        <w:rPr>
          <w:rFonts w:ascii="Arial" w:hAnsi="Arial" w:cs="Arial"/>
          <w:sz w:val="24"/>
          <w:szCs w:val="24"/>
        </w:rPr>
        <w:t>:</w:t>
      </w:r>
    </w:p>
    <w:p w14:paraId="7D33DEB4" w14:textId="77777777" w:rsidR="003A63BF" w:rsidRPr="003A63BF" w:rsidRDefault="003A63BF" w:rsidP="00900171">
      <w:pPr>
        <w:pStyle w:val="ListParagraph"/>
        <w:numPr>
          <w:ilvl w:val="0"/>
          <w:numId w:val="15"/>
        </w:numPr>
        <w:spacing w:after="0" w:line="240" w:lineRule="auto"/>
        <w:jc w:val="both"/>
        <w:rPr>
          <w:rFonts w:ascii="Arial" w:hAnsi="Arial" w:cs="Arial"/>
          <w:sz w:val="24"/>
          <w:szCs w:val="24"/>
        </w:rPr>
      </w:pPr>
      <w:r w:rsidRPr="003A63BF">
        <w:rPr>
          <w:rFonts w:ascii="Arial" w:hAnsi="Arial" w:cs="Arial"/>
          <w:sz w:val="24"/>
          <w:szCs w:val="24"/>
        </w:rPr>
        <w:t>Draft Purchase Order</w:t>
      </w:r>
      <w:r w:rsidR="00FE2D9F">
        <w:rPr>
          <w:rFonts w:ascii="Arial" w:hAnsi="Arial" w:cs="Arial"/>
          <w:sz w:val="24"/>
          <w:szCs w:val="24"/>
        </w:rPr>
        <w:t xml:space="preserve"> (PO)</w:t>
      </w:r>
      <w:r w:rsidRPr="003A63BF">
        <w:rPr>
          <w:rFonts w:ascii="Arial" w:hAnsi="Arial" w:cs="Arial"/>
          <w:sz w:val="24"/>
          <w:szCs w:val="24"/>
        </w:rPr>
        <w:t>;</w:t>
      </w:r>
    </w:p>
    <w:p w14:paraId="49F3AB48" w14:textId="77777777" w:rsidR="003A63BF" w:rsidRDefault="00F52968" w:rsidP="00900171">
      <w:pPr>
        <w:pStyle w:val="ListParagraph"/>
        <w:numPr>
          <w:ilvl w:val="0"/>
          <w:numId w:val="15"/>
        </w:numPr>
        <w:spacing w:after="0" w:line="240" w:lineRule="auto"/>
        <w:jc w:val="both"/>
        <w:rPr>
          <w:rFonts w:ascii="Arial" w:hAnsi="Arial" w:cs="Arial"/>
          <w:sz w:val="24"/>
          <w:szCs w:val="24"/>
        </w:rPr>
      </w:pPr>
      <w:r>
        <w:rPr>
          <w:rFonts w:ascii="Arial" w:hAnsi="Arial" w:cs="Arial"/>
          <w:sz w:val="24"/>
          <w:szCs w:val="24"/>
        </w:rPr>
        <w:t xml:space="preserve">Schematic </w:t>
      </w:r>
      <w:r w:rsidR="003A63BF" w:rsidRPr="003A63BF">
        <w:rPr>
          <w:rFonts w:ascii="Arial" w:hAnsi="Arial" w:cs="Arial"/>
          <w:sz w:val="24"/>
          <w:szCs w:val="24"/>
        </w:rPr>
        <w:t>Drawings</w:t>
      </w:r>
      <w:r w:rsidR="000A6165">
        <w:rPr>
          <w:rFonts w:ascii="Arial" w:hAnsi="Arial" w:cs="Arial"/>
          <w:sz w:val="24"/>
          <w:szCs w:val="24"/>
        </w:rPr>
        <w:t xml:space="preserve"> attached to PO</w:t>
      </w:r>
      <w:r w:rsidR="003A63BF" w:rsidRPr="003A63BF">
        <w:rPr>
          <w:rFonts w:ascii="Arial" w:hAnsi="Arial" w:cs="Arial"/>
          <w:sz w:val="24"/>
          <w:szCs w:val="24"/>
        </w:rPr>
        <w:t xml:space="preserve">; </w:t>
      </w:r>
    </w:p>
    <w:p w14:paraId="23FEC7CB" w14:textId="77777777" w:rsidR="000A6165" w:rsidRPr="003A63BF" w:rsidRDefault="000A6165" w:rsidP="00900171">
      <w:pPr>
        <w:pStyle w:val="ListParagraph"/>
        <w:numPr>
          <w:ilvl w:val="0"/>
          <w:numId w:val="15"/>
        </w:numPr>
        <w:spacing w:after="0" w:line="240" w:lineRule="auto"/>
        <w:jc w:val="both"/>
        <w:rPr>
          <w:rFonts w:ascii="Arial" w:hAnsi="Arial" w:cs="Arial"/>
          <w:sz w:val="24"/>
          <w:szCs w:val="24"/>
        </w:rPr>
      </w:pPr>
      <w:r>
        <w:rPr>
          <w:rFonts w:ascii="Arial" w:hAnsi="Arial" w:cs="Arial"/>
          <w:sz w:val="24"/>
          <w:szCs w:val="24"/>
        </w:rPr>
        <w:lastRenderedPageBreak/>
        <w:t>Specifications attached to PO;</w:t>
      </w:r>
    </w:p>
    <w:p w14:paraId="00437A09" w14:textId="4053DAB8" w:rsidR="003A63BF" w:rsidRDefault="003A63BF" w:rsidP="00900171">
      <w:pPr>
        <w:pStyle w:val="ListParagraph"/>
        <w:numPr>
          <w:ilvl w:val="0"/>
          <w:numId w:val="15"/>
        </w:numPr>
        <w:spacing w:after="0" w:line="240" w:lineRule="auto"/>
        <w:jc w:val="both"/>
        <w:rPr>
          <w:rFonts w:ascii="Arial" w:hAnsi="Arial" w:cs="Arial"/>
          <w:sz w:val="24"/>
          <w:szCs w:val="24"/>
        </w:rPr>
      </w:pPr>
      <w:r w:rsidRPr="003A63BF">
        <w:rPr>
          <w:rFonts w:ascii="Arial" w:hAnsi="Arial" w:cs="Arial"/>
          <w:sz w:val="24"/>
          <w:szCs w:val="24"/>
        </w:rPr>
        <w:t>Unpriced Bills of Quantities</w:t>
      </w:r>
      <w:r w:rsidR="00970015">
        <w:rPr>
          <w:rFonts w:ascii="Arial" w:hAnsi="Arial" w:cs="Arial"/>
          <w:sz w:val="24"/>
          <w:szCs w:val="24"/>
        </w:rPr>
        <w:t xml:space="preserve"> under Annex B</w:t>
      </w:r>
      <w:r w:rsidRPr="003A63BF">
        <w:rPr>
          <w:rFonts w:ascii="Arial" w:hAnsi="Arial" w:cs="Arial"/>
          <w:sz w:val="24"/>
          <w:szCs w:val="24"/>
        </w:rPr>
        <w:t>.</w:t>
      </w:r>
    </w:p>
    <w:p w14:paraId="37AD6318" w14:textId="77777777" w:rsidR="003A63BF" w:rsidRDefault="003A63BF" w:rsidP="00900171">
      <w:pPr>
        <w:pStyle w:val="ListParagraph"/>
        <w:spacing w:after="0" w:line="240" w:lineRule="auto"/>
        <w:jc w:val="both"/>
        <w:rPr>
          <w:rFonts w:ascii="Arial" w:hAnsi="Arial" w:cs="Arial"/>
          <w:sz w:val="24"/>
          <w:szCs w:val="24"/>
        </w:rPr>
      </w:pPr>
    </w:p>
    <w:p w14:paraId="11BF4F90" w14:textId="77777777" w:rsidR="00EE4ED3" w:rsidRPr="00D53711" w:rsidRDefault="003A63BF"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INSPECTION AND TESTING</w:t>
      </w:r>
    </w:p>
    <w:p w14:paraId="735BFFE1" w14:textId="77777777" w:rsidR="003A63BF" w:rsidRDefault="003A63BF" w:rsidP="00900171">
      <w:pPr>
        <w:pStyle w:val="ListParagraph"/>
        <w:spacing w:after="0" w:line="240" w:lineRule="auto"/>
        <w:jc w:val="both"/>
        <w:rPr>
          <w:rFonts w:ascii="Arial" w:hAnsi="Arial" w:cs="Arial"/>
          <w:sz w:val="24"/>
          <w:szCs w:val="24"/>
        </w:rPr>
      </w:pPr>
    </w:p>
    <w:p w14:paraId="2B746043" w14:textId="77777777" w:rsidR="003A63BF" w:rsidRDefault="003A63BF" w:rsidP="00900171">
      <w:pPr>
        <w:pStyle w:val="ListParagraph"/>
        <w:spacing w:after="0" w:line="240" w:lineRule="auto"/>
        <w:jc w:val="both"/>
        <w:rPr>
          <w:rFonts w:ascii="Arial" w:hAnsi="Arial" w:cs="Arial"/>
          <w:sz w:val="24"/>
          <w:szCs w:val="24"/>
        </w:rPr>
      </w:pPr>
      <w:r w:rsidRPr="003A63BF">
        <w:rPr>
          <w:rFonts w:ascii="Arial" w:hAnsi="Arial" w:cs="Arial"/>
          <w:sz w:val="24"/>
          <w:szCs w:val="24"/>
        </w:rPr>
        <w:t xml:space="preserve">On completion of the installation, the </w:t>
      </w:r>
      <w:r w:rsidR="001C6CAD">
        <w:rPr>
          <w:rFonts w:ascii="Arial" w:hAnsi="Arial" w:cs="Arial"/>
          <w:sz w:val="24"/>
          <w:szCs w:val="24"/>
        </w:rPr>
        <w:t>Vend</w:t>
      </w:r>
      <w:r w:rsidRPr="003A63BF">
        <w:rPr>
          <w:rFonts w:ascii="Arial" w:hAnsi="Arial" w:cs="Arial"/>
          <w:sz w:val="24"/>
          <w:szCs w:val="24"/>
        </w:rPr>
        <w:t xml:space="preserve">or shall carry out his/her own inspections to ensure that the installation and equipment comply with safety standards before notifying the </w:t>
      </w:r>
      <w:r>
        <w:rPr>
          <w:rFonts w:ascii="Arial" w:hAnsi="Arial" w:cs="Arial"/>
          <w:sz w:val="24"/>
          <w:szCs w:val="24"/>
        </w:rPr>
        <w:t>Experts-Team/CHAI</w:t>
      </w:r>
      <w:r w:rsidRPr="003A63BF">
        <w:rPr>
          <w:rFonts w:ascii="Arial" w:hAnsi="Arial" w:cs="Arial"/>
          <w:sz w:val="24"/>
          <w:szCs w:val="24"/>
        </w:rPr>
        <w:t xml:space="preserve">. </w:t>
      </w:r>
    </w:p>
    <w:p w14:paraId="2A9DB831" w14:textId="77777777" w:rsidR="003A63BF" w:rsidRDefault="003A63BF" w:rsidP="00900171">
      <w:pPr>
        <w:pStyle w:val="ListParagraph"/>
        <w:spacing w:after="0" w:line="240" w:lineRule="auto"/>
        <w:jc w:val="both"/>
        <w:rPr>
          <w:rFonts w:ascii="Arial" w:hAnsi="Arial" w:cs="Arial"/>
          <w:sz w:val="24"/>
          <w:szCs w:val="24"/>
        </w:rPr>
      </w:pPr>
    </w:p>
    <w:p w14:paraId="7FAFFF12" w14:textId="77777777" w:rsidR="003A63BF" w:rsidRDefault="003A63BF" w:rsidP="00900171">
      <w:pPr>
        <w:pStyle w:val="ListParagraph"/>
        <w:spacing w:after="0" w:line="240" w:lineRule="auto"/>
        <w:jc w:val="both"/>
        <w:rPr>
          <w:rFonts w:ascii="Arial" w:hAnsi="Arial" w:cs="Arial"/>
          <w:sz w:val="24"/>
          <w:szCs w:val="24"/>
        </w:rPr>
      </w:pPr>
      <w:r w:rsidRPr="003A63BF">
        <w:rPr>
          <w:rFonts w:ascii="Arial" w:hAnsi="Arial" w:cs="Arial"/>
          <w:sz w:val="24"/>
          <w:szCs w:val="24"/>
        </w:rPr>
        <w:t xml:space="preserve">The </w:t>
      </w:r>
      <w:r>
        <w:rPr>
          <w:rFonts w:ascii="Arial" w:hAnsi="Arial" w:cs="Arial"/>
          <w:sz w:val="24"/>
          <w:szCs w:val="24"/>
        </w:rPr>
        <w:t>Experts-Team/CHAI</w:t>
      </w:r>
      <w:r w:rsidRPr="003A63BF">
        <w:rPr>
          <w:rFonts w:ascii="Arial" w:hAnsi="Arial" w:cs="Arial"/>
          <w:sz w:val="24"/>
          <w:szCs w:val="24"/>
        </w:rPr>
        <w:t xml:space="preserve"> will not act as the </w:t>
      </w:r>
      <w:r w:rsidR="001C6CAD">
        <w:rPr>
          <w:rFonts w:ascii="Arial" w:hAnsi="Arial" w:cs="Arial"/>
          <w:sz w:val="24"/>
          <w:szCs w:val="24"/>
        </w:rPr>
        <w:t>Vend</w:t>
      </w:r>
      <w:r w:rsidRPr="003A63BF">
        <w:rPr>
          <w:rFonts w:ascii="Arial" w:hAnsi="Arial" w:cs="Arial"/>
          <w:sz w:val="24"/>
          <w:szCs w:val="24"/>
        </w:rPr>
        <w:t xml:space="preserve">or's inspector or quality control official but to ensure that the work has been completed and to standard. </w:t>
      </w:r>
    </w:p>
    <w:p w14:paraId="1DD95C7D" w14:textId="77777777" w:rsidR="003A63BF" w:rsidRDefault="003A63BF" w:rsidP="00900171">
      <w:pPr>
        <w:pStyle w:val="ListParagraph"/>
        <w:spacing w:after="0" w:line="240" w:lineRule="auto"/>
        <w:jc w:val="both"/>
        <w:rPr>
          <w:rFonts w:ascii="Arial" w:hAnsi="Arial" w:cs="Arial"/>
          <w:sz w:val="24"/>
          <w:szCs w:val="24"/>
        </w:rPr>
      </w:pPr>
    </w:p>
    <w:p w14:paraId="36BDE022" w14:textId="77777777" w:rsidR="003A63BF" w:rsidRDefault="003A63BF" w:rsidP="00900171">
      <w:pPr>
        <w:pStyle w:val="ListParagraph"/>
        <w:spacing w:after="0" w:line="240" w:lineRule="auto"/>
        <w:jc w:val="both"/>
        <w:rPr>
          <w:rFonts w:ascii="Arial" w:hAnsi="Arial" w:cs="Arial"/>
          <w:sz w:val="24"/>
          <w:szCs w:val="24"/>
        </w:rPr>
      </w:pPr>
      <w:r w:rsidRPr="003A63BF">
        <w:rPr>
          <w:rFonts w:ascii="Arial" w:hAnsi="Arial" w:cs="Arial"/>
          <w:sz w:val="24"/>
          <w:szCs w:val="24"/>
        </w:rPr>
        <w:t xml:space="preserve">The </w:t>
      </w:r>
      <w:r>
        <w:rPr>
          <w:rFonts w:ascii="Arial" w:hAnsi="Arial" w:cs="Arial"/>
          <w:sz w:val="24"/>
          <w:szCs w:val="24"/>
        </w:rPr>
        <w:t>Experts-Team</w:t>
      </w:r>
      <w:r w:rsidRPr="003A63BF">
        <w:rPr>
          <w:rFonts w:ascii="Arial" w:hAnsi="Arial" w:cs="Arial"/>
          <w:sz w:val="24"/>
          <w:szCs w:val="24"/>
        </w:rPr>
        <w:t xml:space="preserve"> should be notified no less than 5 days before completion for sign-off. No snagging procedure shall apply. Work completion shall be accepted or rejected per section as set out </w:t>
      </w:r>
      <w:r w:rsidR="00BC235A">
        <w:rPr>
          <w:rFonts w:ascii="Arial" w:hAnsi="Arial" w:cs="Arial"/>
          <w:sz w:val="24"/>
          <w:szCs w:val="24"/>
        </w:rPr>
        <w:t>in the Completion-Milestones</w:t>
      </w:r>
      <w:r w:rsidRPr="003A63BF">
        <w:rPr>
          <w:rFonts w:ascii="Arial" w:hAnsi="Arial" w:cs="Arial"/>
          <w:sz w:val="24"/>
          <w:szCs w:val="24"/>
        </w:rPr>
        <w:t>.</w:t>
      </w:r>
    </w:p>
    <w:p w14:paraId="2D4C3F16" w14:textId="77777777" w:rsidR="000C5957" w:rsidRDefault="000C5957" w:rsidP="00900171">
      <w:pPr>
        <w:pStyle w:val="ListParagraph"/>
        <w:spacing w:after="0" w:line="240" w:lineRule="auto"/>
        <w:jc w:val="both"/>
        <w:rPr>
          <w:rFonts w:ascii="Arial" w:hAnsi="Arial" w:cs="Arial"/>
          <w:sz w:val="24"/>
          <w:szCs w:val="24"/>
        </w:rPr>
      </w:pPr>
    </w:p>
    <w:p w14:paraId="611CF473" w14:textId="77777777" w:rsidR="000C5957" w:rsidRDefault="000C5957" w:rsidP="00900171">
      <w:pPr>
        <w:pStyle w:val="ListParagraph"/>
        <w:spacing w:after="0" w:line="240" w:lineRule="auto"/>
        <w:jc w:val="both"/>
        <w:rPr>
          <w:rFonts w:ascii="Arial" w:hAnsi="Arial" w:cs="Arial"/>
          <w:sz w:val="24"/>
          <w:szCs w:val="24"/>
        </w:rPr>
      </w:pPr>
      <w:r>
        <w:rPr>
          <w:rFonts w:ascii="Arial" w:hAnsi="Arial" w:cs="Arial"/>
          <w:sz w:val="24"/>
          <w:szCs w:val="24"/>
        </w:rPr>
        <w:t xml:space="preserve">The </w:t>
      </w:r>
      <w:r w:rsidR="001C6CAD">
        <w:rPr>
          <w:rFonts w:ascii="Arial" w:hAnsi="Arial" w:cs="Arial"/>
          <w:sz w:val="24"/>
          <w:szCs w:val="24"/>
        </w:rPr>
        <w:t>Vend</w:t>
      </w:r>
      <w:r>
        <w:rPr>
          <w:rFonts w:ascii="Arial" w:hAnsi="Arial" w:cs="Arial"/>
          <w:sz w:val="24"/>
          <w:szCs w:val="24"/>
        </w:rPr>
        <w:t xml:space="preserve">or will also be required to develop </w:t>
      </w:r>
      <w:r w:rsidR="001C6CAD">
        <w:rPr>
          <w:rFonts w:ascii="Arial" w:hAnsi="Arial" w:cs="Arial"/>
          <w:sz w:val="24"/>
          <w:szCs w:val="24"/>
        </w:rPr>
        <w:t>commissioning-documentations and</w:t>
      </w:r>
      <w:r>
        <w:rPr>
          <w:rFonts w:ascii="Arial" w:hAnsi="Arial" w:cs="Arial"/>
          <w:sz w:val="24"/>
          <w:szCs w:val="24"/>
        </w:rPr>
        <w:t xml:space="preserve"> As-Built-Drawings.</w:t>
      </w:r>
    </w:p>
    <w:p w14:paraId="2EDAC83B" w14:textId="77777777" w:rsidR="003A63BF" w:rsidRDefault="003A63BF" w:rsidP="00900171">
      <w:pPr>
        <w:pStyle w:val="ListParagraph"/>
        <w:spacing w:after="0" w:line="240" w:lineRule="auto"/>
        <w:jc w:val="both"/>
        <w:rPr>
          <w:rFonts w:ascii="Arial" w:hAnsi="Arial" w:cs="Arial"/>
          <w:sz w:val="24"/>
          <w:szCs w:val="24"/>
        </w:rPr>
      </w:pPr>
    </w:p>
    <w:p w14:paraId="1A403ADB" w14:textId="77777777" w:rsidR="003A63BF" w:rsidRPr="00D53711" w:rsidRDefault="00B4506B"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CONTRACT COMPLETION MILESTONES</w:t>
      </w:r>
    </w:p>
    <w:p w14:paraId="2D1E989C" w14:textId="77777777" w:rsidR="00B4506B" w:rsidRDefault="00B4506B" w:rsidP="00900171">
      <w:pPr>
        <w:pStyle w:val="ListParagraph"/>
        <w:spacing w:after="0" w:line="240" w:lineRule="auto"/>
        <w:jc w:val="both"/>
        <w:rPr>
          <w:rFonts w:ascii="Arial" w:hAnsi="Arial" w:cs="Arial"/>
          <w:sz w:val="24"/>
          <w:szCs w:val="24"/>
        </w:rPr>
      </w:pPr>
    </w:p>
    <w:p w14:paraId="09D1633B" w14:textId="77777777" w:rsidR="00D823CF" w:rsidRDefault="00D823CF" w:rsidP="00900171">
      <w:pPr>
        <w:pStyle w:val="ListParagraph"/>
        <w:spacing w:after="0" w:line="240" w:lineRule="auto"/>
        <w:jc w:val="both"/>
        <w:rPr>
          <w:rFonts w:ascii="Arial" w:hAnsi="Arial" w:cs="Arial"/>
          <w:sz w:val="24"/>
          <w:szCs w:val="24"/>
        </w:rPr>
      </w:pPr>
      <w:r w:rsidRPr="00D823CF">
        <w:rPr>
          <w:rFonts w:ascii="Arial" w:hAnsi="Arial" w:cs="Arial"/>
          <w:sz w:val="24"/>
          <w:szCs w:val="24"/>
        </w:rPr>
        <w:t xml:space="preserve">Sectional Completion and Payment Certificates will be issued once the following has been achieved: </w:t>
      </w:r>
    </w:p>
    <w:p w14:paraId="40D877A5" w14:textId="77777777" w:rsidR="00D823CF" w:rsidRDefault="00D823CF" w:rsidP="00900171">
      <w:pPr>
        <w:pStyle w:val="ListParagraph"/>
        <w:numPr>
          <w:ilvl w:val="0"/>
          <w:numId w:val="16"/>
        </w:numPr>
        <w:spacing w:after="0" w:line="240" w:lineRule="auto"/>
        <w:jc w:val="both"/>
        <w:rPr>
          <w:rFonts w:ascii="Arial" w:hAnsi="Arial" w:cs="Arial"/>
          <w:sz w:val="24"/>
          <w:szCs w:val="24"/>
        </w:rPr>
      </w:pPr>
      <w:r w:rsidRPr="00D823CF">
        <w:rPr>
          <w:rFonts w:ascii="Arial" w:hAnsi="Arial" w:cs="Arial"/>
          <w:sz w:val="24"/>
          <w:szCs w:val="24"/>
        </w:rPr>
        <w:t xml:space="preserve">Installation and commissioning </w:t>
      </w:r>
      <w:r w:rsidR="002C0D7C">
        <w:rPr>
          <w:rFonts w:ascii="Arial" w:hAnsi="Arial" w:cs="Arial"/>
          <w:sz w:val="24"/>
          <w:szCs w:val="24"/>
        </w:rPr>
        <w:t>being</w:t>
      </w:r>
      <w:r w:rsidRPr="00D823CF">
        <w:rPr>
          <w:rFonts w:ascii="Arial" w:hAnsi="Arial" w:cs="Arial"/>
          <w:sz w:val="24"/>
          <w:szCs w:val="24"/>
        </w:rPr>
        <w:t xml:space="preserve"> accepted by the </w:t>
      </w:r>
      <w:r>
        <w:rPr>
          <w:rFonts w:ascii="Arial" w:hAnsi="Arial" w:cs="Arial"/>
          <w:sz w:val="24"/>
          <w:szCs w:val="24"/>
        </w:rPr>
        <w:t>Experts-Team</w:t>
      </w:r>
      <w:r w:rsidRPr="00D823CF">
        <w:rPr>
          <w:rFonts w:ascii="Arial" w:hAnsi="Arial" w:cs="Arial"/>
          <w:sz w:val="24"/>
          <w:szCs w:val="24"/>
        </w:rPr>
        <w:t xml:space="preserve">. </w:t>
      </w:r>
    </w:p>
    <w:p w14:paraId="4B72CB09" w14:textId="77777777" w:rsidR="00D823CF" w:rsidRDefault="00D823CF" w:rsidP="00900171">
      <w:pPr>
        <w:pStyle w:val="ListParagraph"/>
        <w:spacing w:after="0" w:line="240" w:lineRule="auto"/>
        <w:jc w:val="both"/>
        <w:rPr>
          <w:rFonts w:ascii="Arial" w:hAnsi="Arial" w:cs="Arial"/>
          <w:sz w:val="24"/>
          <w:szCs w:val="24"/>
        </w:rPr>
      </w:pPr>
    </w:p>
    <w:p w14:paraId="0DE3E6CC" w14:textId="77777777" w:rsidR="00D823CF" w:rsidRDefault="00D823CF" w:rsidP="00900171">
      <w:pPr>
        <w:pStyle w:val="ListParagraph"/>
        <w:spacing w:after="0" w:line="240" w:lineRule="auto"/>
        <w:jc w:val="both"/>
        <w:rPr>
          <w:rFonts w:ascii="Arial" w:hAnsi="Arial" w:cs="Arial"/>
          <w:sz w:val="24"/>
          <w:szCs w:val="24"/>
        </w:rPr>
      </w:pPr>
      <w:r w:rsidRPr="00D823CF">
        <w:rPr>
          <w:rFonts w:ascii="Arial" w:hAnsi="Arial" w:cs="Arial"/>
          <w:sz w:val="24"/>
          <w:szCs w:val="24"/>
        </w:rPr>
        <w:t xml:space="preserve">Works Completion Works Completion will be issued after: </w:t>
      </w:r>
    </w:p>
    <w:p w14:paraId="7B19E15E" w14:textId="77777777" w:rsidR="00B4506B" w:rsidRDefault="00D823CF" w:rsidP="00900171">
      <w:pPr>
        <w:pStyle w:val="ListParagraph"/>
        <w:numPr>
          <w:ilvl w:val="0"/>
          <w:numId w:val="16"/>
        </w:numPr>
        <w:spacing w:after="0" w:line="240" w:lineRule="auto"/>
        <w:jc w:val="both"/>
        <w:rPr>
          <w:rFonts w:ascii="Arial" w:hAnsi="Arial" w:cs="Arial"/>
          <w:sz w:val="24"/>
          <w:szCs w:val="24"/>
        </w:rPr>
      </w:pPr>
      <w:r w:rsidRPr="00D823CF">
        <w:rPr>
          <w:rFonts w:ascii="Arial" w:hAnsi="Arial" w:cs="Arial"/>
          <w:sz w:val="24"/>
          <w:szCs w:val="24"/>
        </w:rPr>
        <w:t>All sectional completion certificates have been issued.</w:t>
      </w:r>
    </w:p>
    <w:p w14:paraId="2AE7DB5F" w14:textId="77777777" w:rsidR="00B4506B" w:rsidRDefault="00B4506B" w:rsidP="00900171">
      <w:pPr>
        <w:pStyle w:val="ListParagraph"/>
        <w:spacing w:after="0" w:line="240" w:lineRule="auto"/>
        <w:jc w:val="both"/>
        <w:rPr>
          <w:rFonts w:ascii="Arial" w:hAnsi="Arial" w:cs="Arial"/>
          <w:sz w:val="24"/>
          <w:szCs w:val="24"/>
        </w:rPr>
      </w:pPr>
    </w:p>
    <w:p w14:paraId="1BD787AF" w14:textId="77777777" w:rsidR="00B4506B" w:rsidRPr="00D53711" w:rsidRDefault="00163BE2"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PRICE SCHEDULES</w:t>
      </w:r>
    </w:p>
    <w:p w14:paraId="367CF295" w14:textId="77777777" w:rsidR="00163BE2" w:rsidRDefault="00163BE2" w:rsidP="00900171">
      <w:pPr>
        <w:pStyle w:val="ListParagraph"/>
        <w:spacing w:after="0" w:line="240" w:lineRule="auto"/>
        <w:jc w:val="both"/>
        <w:rPr>
          <w:rFonts w:ascii="Arial" w:hAnsi="Arial" w:cs="Arial"/>
          <w:sz w:val="24"/>
          <w:szCs w:val="24"/>
        </w:rPr>
      </w:pPr>
    </w:p>
    <w:p w14:paraId="727305D5" w14:textId="77777777" w:rsidR="00D5002D" w:rsidRDefault="002C0D7C" w:rsidP="00900171">
      <w:pPr>
        <w:pStyle w:val="ListParagraph"/>
        <w:numPr>
          <w:ilvl w:val="0"/>
          <w:numId w:val="17"/>
        </w:numPr>
        <w:spacing w:after="0" w:line="240" w:lineRule="auto"/>
        <w:jc w:val="both"/>
        <w:rPr>
          <w:rFonts w:ascii="Arial" w:hAnsi="Arial" w:cs="Arial"/>
          <w:sz w:val="24"/>
          <w:szCs w:val="24"/>
        </w:rPr>
      </w:pPr>
      <w:r>
        <w:rPr>
          <w:rFonts w:ascii="Arial" w:hAnsi="Arial" w:cs="Arial"/>
          <w:sz w:val="24"/>
          <w:szCs w:val="24"/>
        </w:rPr>
        <w:t>Vendo</w:t>
      </w:r>
      <w:r w:rsidR="00D5002D">
        <w:rPr>
          <w:rFonts w:ascii="Arial" w:hAnsi="Arial" w:cs="Arial"/>
          <w:sz w:val="24"/>
          <w:szCs w:val="24"/>
        </w:rPr>
        <w:t>rs</w:t>
      </w:r>
      <w:r w:rsidR="00D5002D" w:rsidRPr="00D5002D">
        <w:rPr>
          <w:rFonts w:ascii="Arial" w:hAnsi="Arial" w:cs="Arial"/>
          <w:sz w:val="24"/>
          <w:szCs w:val="24"/>
        </w:rPr>
        <w:t xml:space="preserve"> are required to submit unit prices as indicated in the “Bill of Quantities”.</w:t>
      </w:r>
    </w:p>
    <w:p w14:paraId="41B3B610" w14:textId="77777777" w:rsidR="00D5002D" w:rsidRDefault="00D5002D" w:rsidP="00900171">
      <w:pPr>
        <w:pStyle w:val="ListParagraph"/>
        <w:numPr>
          <w:ilvl w:val="0"/>
          <w:numId w:val="17"/>
        </w:numPr>
        <w:spacing w:after="0" w:line="240" w:lineRule="auto"/>
        <w:jc w:val="both"/>
        <w:rPr>
          <w:rFonts w:ascii="Arial" w:hAnsi="Arial" w:cs="Arial"/>
          <w:sz w:val="24"/>
          <w:szCs w:val="24"/>
        </w:rPr>
      </w:pPr>
      <w:r w:rsidRPr="00D5002D">
        <w:rPr>
          <w:rFonts w:ascii="Arial" w:hAnsi="Arial" w:cs="Arial"/>
          <w:sz w:val="24"/>
          <w:szCs w:val="24"/>
        </w:rPr>
        <w:t>Price to hold firm for ninety (90)</w:t>
      </w:r>
      <w:r>
        <w:rPr>
          <w:rFonts w:ascii="Arial" w:hAnsi="Arial" w:cs="Arial"/>
          <w:sz w:val="24"/>
          <w:szCs w:val="24"/>
        </w:rPr>
        <w:t xml:space="preserve"> </w:t>
      </w:r>
      <w:r w:rsidRPr="00D5002D">
        <w:rPr>
          <w:rFonts w:ascii="Arial" w:hAnsi="Arial" w:cs="Arial"/>
          <w:sz w:val="24"/>
          <w:szCs w:val="24"/>
        </w:rPr>
        <w:t xml:space="preserve">days from </w:t>
      </w:r>
      <w:r>
        <w:rPr>
          <w:rFonts w:ascii="Arial" w:hAnsi="Arial" w:cs="Arial"/>
          <w:sz w:val="24"/>
          <w:szCs w:val="24"/>
        </w:rPr>
        <w:t>bid</w:t>
      </w:r>
      <w:r w:rsidRPr="00D5002D">
        <w:rPr>
          <w:rFonts w:ascii="Arial" w:hAnsi="Arial" w:cs="Arial"/>
          <w:sz w:val="24"/>
          <w:szCs w:val="24"/>
        </w:rPr>
        <w:t xml:space="preserve"> closing date</w:t>
      </w:r>
      <w:r>
        <w:rPr>
          <w:rFonts w:ascii="Arial" w:hAnsi="Arial" w:cs="Arial"/>
          <w:sz w:val="24"/>
          <w:szCs w:val="24"/>
        </w:rPr>
        <w:t>.</w:t>
      </w:r>
    </w:p>
    <w:p w14:paraId="265C5D0E" w14:textId="77777777" w:rsidR="006B053F" w:rsidRDefault="002C0D7C" w:rsidP="00900171">
      <w:pPr>
        <w:pStyle w:val="ListParagraph"/>
        <w:numPr>
          <w:ilvl w:val="0"/>
          <w:numId w:val="17"/>
        </w:numPr>
        <w:spacing w:after="0" w:line="240" w:lineRule="auto"/>
        <w:jc w:val="both"/>
        <w:rPr>
          <w:rFonts w:ascii="Arial" w:hAnsi="Arial" w:cs="Arial"/>
          <w:sz w:val="24"/>
          <w:szCs w:val="24"/>
        </w:rPr>
      </w:pPr>
      <w:r>
        <w:rPr>
          <w:rFonts w:ascii="Arial" w:hAnsi="Arial" w:cs="Arial"/>
          <w:sz w:val="24"/>
          <w:szCs w:val="24"/>
        </w:rPr>
        <w:t>Vendo</w:t>
      </w:r>
      <w:r w:rsidR="006B053F">
        <w:rPr>
          <w:rFonts w:ascii="Arial" w:hAnsi="Arial" w:cs="Arial"/>
          <w:sz w:val="24"/>
          <w:szCs w:val="24"/>
        </w:rPr>
        <w:t xml:space="preserve">r is also required to submit unit-rates </w:t>
      </w:r>
      <w:r w:rsidR="00807B80">
        <w:rPr>
          <w:rFonts w:ascii="Arial" w:hAnsi="Arial" w:cs="Arial"/>
          <w:sz w:val="24"/>
          <w:szCs w:val="24"/>
        </w:rPr>
        <w:t xml:space="preserve">and explanations </w:t>
      </w:r>
      <w:r w:rsidR="006B053F">
        <w:rPr>
          <w:rFonts w:ascii="Arial" w:hAnsi="Arial" w:cs="Arial"/>
          <w:sz w:val="24"/>
          <w:szCs w:val="24"/>
        </w:rPr>
        <w:t xml:space="preserve">for </w:t>
      </w:r>
      <w:r>
        <w:rPr>
          <w:rFonts w:ascii="Arial" w:hAnsi="Arial" w:cs="Arial"/>
          <w:sz w:val="24"/>
          <w:szCs w:val="24"/>
        </w:rPr>
        <w:t>any additional works</w:t>
      </w:r>
      <w:r w:rsidR="006B053F">
        <w:rPr>
          <w:rFonts w:ascii="Arial" w:hAnsi="Arial" w:cs="Arial"/>
          <w:sz w:val="24"/>
          <w:szCs w:val="24"/>
        </w:rPr>
        <w:t>.</w:t>
      </w:r>
    </w:p>
    <w:p w14:paraId="406AA260" w14:textId="77777777" w:rsidR="00D5002D" w:rsidRDefault="00D5002D" w:rsidP="00900171">
      <w:pPr>
        <w:pStyle w:val="ListParagraph"/>
        <w:spacing w:after="0" w:line="240" w:lineRule="auto"/>
        <w:jc w:val="both"/>
        <w:rPr>
          <w:rFonts w:ascii="Arial" w:hAnsi="Arial" w:cs="Arial"/>
          <w:sz w:val="24"/>
          <w:szCs w:val="24"/>
        </w:rPr>
      </w:pPr>
    </w:p>
    <w:p w14:paraId="55E410DE" w14:textId="77777777" w:rsidR="00163BE2" w:rsidRPr="00D53711" w:rsidRDefault="00F003A3"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PENALTIES</w:t>
      </w:r>
    </w:p>
    <w:p w14:paraId="2968063E" w14:textId="77777777" w:rsidR="00F003A3" w:rsidRDefault="00F003A3" w:rsidP="00900171">
      <w:pPr>
        <w:pStyle w:val="ListParagraph"/>
        <w:spacing w:after="0" w:line="240" w:lineRule="auto"/>
        <w:jc w:val="both"/>
        <w:rPr>
          <w:rFonts w:ascii="Arial" w:hAnsi="Arial" w:cs="Arial"/>
          <w:sz w:val="24"/>
          <w:szCs w:val="24"/>
        </w:rPr>
      </w:pPr>
    </w:p>
    <w:p w14:paraId="16C43A17" w14:textId="77777777" w:rsidR="00F003A3" w:rsidRDefault="00F003A3" w:rsidP="00900171">
      <w:pPr>
        <w:pStyle w:val="ListParagraph"/>
        <w:spacing w:after="0" w:line="240" w:lineRule="auto"/>
        <w:jc w:val="both"/>
        <w:rPr>
          <w:rFonts w:ascii="Arial" w:hAnsi="Arial" w:cs="Arial"/>
          <w:sz w:val="24"/>
          <w:szCs w:val="24"/>
        </w:rPr>
      </w:pPr>
      <w:r w:rsidRPr="00F003A3">
        <w:rPr>
          <w:rFonts w:ascii="Arial" w:hAnsi="Arial" w:cs="Arial"/>
          <w:sz w:val="24"/>
          <w:szCs w:val="24"/>
        </w:rPr>
        <w:t xml:space="preserve">The following penalties shall be applicable: </w:t>
      </w:r>
    </w:p>
    <w:p w14:paraId="00F5355D" w14:textId="77777777" w:rsidR="00F003A3" w:rsidRDefault="00F003A3" w:rsidP="00900171">
      <w:pPr>
        <w:pStyle w:val="ListParagraph"/>
        <w:numPr>
          <w:ilvl w:val="0"/>
          <w:numId w:val="18"/>
        </w:numPr>
        <w:spacing w:after="0" w:line="240" w:lineRule="auto"/>
        <w:jc w:val="both"/>
        <w:rPr>
          <w:rFonts w:ascii="Arial" w:hAnsi="Arial" w:cs="Arial"/>
          <w:sz w:val="24"/>
          <w:szCs w:val="24"/>
        </w:rPr>
      </w:pPr>
      <w:r w:rsidRPr="00F003A3">
        <w:rPr>
          <w:rFonts w:ascii="Arial" w:hAnsi="Arial" w:cs="Arial"/>
          <w:sz w:val="24"/>
          <w:szCs w:val="24"/>
        </w:rPr>
        <w:t xml:space="preserve">If the </w:t>
      </w:r>
      <w:r w:rsidR="002C0D7C">
        <w:rPr>
          <w:rFonts w:ascii="Arial" w:hAnsi="Arial" w:cs="Arial"/>
          <w:sz w:val="24"/>
          <w:szCs w:val="24"/>
        </w:rPr>
        <w:t>Vend</w:t>
      </w:r>
      <w:r>
        <w:rPr>
          <w:rFonts w:ascii="Arial" w:hAnsi="Arial" w:cs="Arial"/>
          <w:sz w:val="24"/>
          <w:szCs w:val="24"/>
        </w:rPr>
        <w:t>or</w:t>
      </w:r>
      <w:r w:rsidRPr="00F003A3">
        <w:rPr>
          <w:rFonts w:ascii="Arial" w:hAnsi="Arial" w:cs="Arial"/>
          <w:sz w:val="24"/>
          <w:szCs w:val="24"/>
        </w:rPr>
        <w:t xml:space="preserve"> fails to complete the project within the agreed timeline as outlined in the contract and annexed schedule, a penalty of 0.1% of the total contract value will be applied for each day of delay, up to a maximum of 10%. This penalty will be deducted from the final payment </w:t>
      </w:r>
      <w:r w:rsidR="002C0D7C">
        <w:rPr>
          <w:rFonts w:ascii="Arial" w:hAnsi="Arial" w:cs="Arial"/>
          <w:sz w:val="24"/>
          <w:szCs w:val="24"/>
        </w:rPr>
        <w:t>of</w:t>
      </w:r>
      <w:r w:rsidRPr="00F003A3">
        <w:rPr>
          <w:rFonts w:ascii="Arial" w:hAnsi="Arial" w:cs="Arial"/>
          <w:sz w:val="24"/>
          <w:szCs w:val="24"/>
        </w:rPr>
        <w:t xml:space="preserve"> the </w:t>
      </w:r>
      <w:r w:rsidR="002C0D7C">
        <w:rPr>
          <w:rFonts w:ascii="Arial" w:hAnsi="Arial" w:cs="Arial"/>
          <w:sz w:val="24"/>
          <w:szCs w:val="24"/>
        </w:rPr>
        <w:t>vendor</w:t>
      </w:r>
      <w:r w:rsidRPr="00F003A3">
        <w:rPr>
          <w:rFonts w:ascii="Arial" w:hAnsi="Arial" w:cs="Arial"/>
          <w:sz w:val="24"/>
          <w:szCs w:val="24"/>
        </w:rPr>
        <w:t xml:space="preserve">. Exceptions will only be considered for delays caused by force majeure or other circumstances beyond the supplier's control, subject to CHAI’s approval. </w:t>
      </w:r>
    </w:p>
    <w:p w14:paraId="5A0CDC51" w14:textId="77777777" w:rsidR="00F003A3" w:rsidRDefault="00F003A3" w:rsidP="00900171">
      <w:pPr>
        <w:pStyle w:val="ListParagraph"/>
        <w:numPr>
          <w:ilvl w:val="0"/>
          <w:numId w:val="18"/>
        </w:numPr>
        <w:spacing w:after="0" w:line="240" w:lineRule="auto"/>
        <w:jc w:val="both"/>
        <w:rPr>
          <w:rFonts w:ascii="Arial" w:hAnsi="Arial" w:cs="Arial"/>
          <w:sz w:val="24"/>
          <w:szCs w:val="24"/>
        </w:rPr>
      </w:pPr>
      <w:r w:rsidRPr="00F003A3">
        <w:rPr>
          <w:rFonts w:ascii="Arial" w:hAnsi="Arial" w:cs="Arial"/>
          <w:sz w:val="24"/>
          <w:szCs w:val="24"/>
        </w:rPr>
        <w:t xml:space="preserve">Failure and disregard to follow instructions issued by the </w:t>
      </w:r>
      <w:r>
        <w:rPr>
          <w:rFonts w:ascii="Arial" w:hAnsi="Arial" w:cs="Arial"/>
          <w:sz w:val="24"/>
          <w:szCs w:val="24"/>
        </w:rPr>
        <w:t>Experts-Team/CHAI</w:t>
      </w:r>
      <w:r w:rsidRPr="00F003A3">
        <w:rPr>
          <w:rFonts w:ascii="Arial" w:hAnsi="Arial" w:cs="Arial"/>
          <w:sz w:val="24"/>
          <w:szCs w:val="24"/>
        </w:rPr>
        <w:t xml:space="preserve"> may result contract termination. </w:t>
      </w:r>
    </w:p>
    <w:p w14:paraId="3A6CFDB9" w14:textId="77777777" w:rsidR="00F003A3" w:rsidRDefault="00F003A3" w:rsidP="00900171">
      <w:pPr>
        <w:pStyle w:val="ListParagraph"/>
        <w:numPr>
          <w:ilvl w:val="0"/>
          <w:numId w:val="18"/>
        </w:numPr>
        <w:spacing w:after="0" w:line="240" w:lineRule="auto"/>
        <w:jc w:val="both"/>
        <w:rPr>
          <w:rFonts w:ascii="Arial" w:hAnsi="Arial" w:cs="Arial"/>
          <w:sz w:val="24"/>
          <w:szCs w:val="24"/>
        </w:rPr>
      </w:pPr>
      <w:r w:rsidRPr="00F003A3">
        <w:rPr>
          <w:rFonts w:ascii="Arial" w:hAnsi="Arial" w:cs="Arial"/>
          <w:sz w:val="24"/>
          <w:szCs w:val="24"/>
        </w:rPr>
        <w:t xml:space="preserve">This will not be the sole and exclusive remedy available to </w:t>
      </w:r>
      <w:r>
        <w:rPr>
          <w:rFonts w:ascii="Arial" w:hAnsi="Arial" w:cs="Arial"/>
          <w:sz w:val="24"/>
          <w:szCs w:val="24"/>
        </w:rPr>
        <w:t>CHAI</w:t>
      </w:r>
      <w:r w:rsidRPr="00F003A3">
        <w:rPr>
          <w:rFonts w:ascii="Arial" w:hAnsi="Arial" w:cs="Arial"/>
          <w:sz w:val="24"/>
          <w:szCs w:val="24"/>
        </w:rPr>
        <w:t>.</w:t>
      </w:r>
    </w:p>
    <w:p w14:paraId="024E6F8A" w14:textId="77777777" w:rsidR="00F003A3" w:rsidRDefault="00F003A3" w:rsidP="00900171">
      <w:pPr>
        <w:pStyle w:val="ListParagraph"/>
        <w:spacing w:after="0" w:line="240" w:lineRule="auto"/>
        <w:jc w:val="both"/>
        <w:rPr>
          <w:rFonts w:ascii="Arial" w:hAnsi="Arial" w:cs="Arial"/>
          <w:sz w:val="24"/>
          <w:szCs w:val="24"/>
        </w:rPr>
      </w:pPr>
    </w:p>
    <w:p w14:paraId="16199FA2" w14:textId="77777777" w:rsidR="00F003A3" w:rsidRPr="00D53711" w:rsidRDefault="00962531"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 xml:space="preserve">SITE VISIT FOR </w:t>
      </w:r>
      <w:r w:rsidR="00AC2EB9" w:rsidRPr="00D53711">
        <w:rPr>
          <w:rFonts w:ascii="Arial" w:hAnsi="Arial" w:cs="Arial"/>
          <w:b/>
          <w:sz w:val="24"/>
          <w:szCs w:val="24"/>
        </w:rPr>
        <w:t>BIDDING</w:t>
      </w:r>
      <w:r w:rsidRPr="00D53711">
        <w:rPr>
          <w:rFonts w:ascii="Arial" w:hAnsi="Arial" w:cs="Arial"/>
          <w:b/>
          <w:sz w:val="24"/>
          <w:szCs w:val="24"/>
        </w:rPr>
        <w:t xml:space="preserve"> PURPOSES</w:t>
      </w:r>
    </w:p>
    <w:p w14:paraId="700DBA8E" w14:textId="77777777" w:rsidR="00962531" w:rsidRDefault="00962531" w:rsidP="00900171">
      <w:pPr>
        <w:pStyle w:val="ListParagraph"/>
        <w:spacing w:after="0" w:line="240" w:lineRule="auto"/>
        <w:jc w:val="both"/>
        <w:rPr>
          <w:rFonts w:ascii="Arial" w:hAnsi="Arial" w:cs="Arial"/>
          <w:sz w:val="24"/>
          <w:szCs w:val="24"/>
        </w:rPr>
      </w:pPr>
    </w:p>
    <w:p w14:paraId="59BACCF9" w14:textId="77777777" w:rsidR="00AC2EB9" w:rsidRDefault="00AC2EB9" w:rsidP="00900171">
      <w:pPr>
        <w:pStyle w:val="ListParagraph"/>
        <w:spacing w:after="0" w:line="240" w:lineRule="auto"/>
        <w:jc w:val="both"/>
        <w:rPr>
          <w:rFonts w:ascii="Arial" w:hAnsi="Arial" w:cs="Arial"/>
          <w:sz w:val="24"/>
          <w:szCs w:val="24"/>
        </w:rPr>
      </w:pPr>
      <w:r w:rsidRPr="00AC2EB9">
        <w:rPr>
          <w:rFonts w:ascii="Arial" w:hAnsi="Arial" w:cs="Arial"/>
          <w:sz w:val="24"/>
          <w:szCs w:val="24"/>
        </w:rPr>
        <w:lastRenderedPageBreak/>
        <w:t>Due to the complexity of this work, a compulsory</w:t>
      </w:r>
      <w:r w:rsidR="00E474D7">
        <w:rPr>
          <w:rFonts w:ascii="Arial" w:hAnsi="Arial" w:cs="Arial"/>
          <w:sz w:val="24"/>
          <w:szCs w:val="24"/>
        </w:rPr>
        <w:t xml:space="preserve"> Pre-Bidding-Meeting will be conducted within the first-week of bidding-process and,</w:t>
      </w:r>
      <w:r w:rsidRPr="00AC2EB9">
        <w:rPr>
          <w:rFonts w:ascii="Arial" w:hAnsi="Arial" w:cs="Arial"/>
          <w:sz w:val="24"/>
          <w:szCs w:val="24"/>
        </w:rPr>
        <w:t xml:space="preserve"> </w:t>
      </w:r>
      <w:r w:rsidR="00807B80">
        <w:rPr>
          <w:rFonts w:ascii="Arial" w:hAnsi="Arial" w:cs="Arial"/>
          <w:sz w:val="24"/>
          <w:szCs w:val="24"/>
        </w:rPr>
        <w:t xml:space="preserve">optional </w:t>
      </w:r>
      <w:r w:rsidRPr="00AC2EB9">
        <w:rPr>
          <w:rFonts w:ascii="Arial" w:hAnsi="Arial" w:cs="Arial"/>
          <w:sz w:val="24"/>
          <w:szCs w:val="24"/>
        </w:rPr>
        <w:t>site visit</w:t>
      </w:r>
      <w:r>
        <w:rPr>
          <w:rFonts w:ascii="Arial" w:hAnsi="Arial" w:cs="Arial"/>
          <w:sz w:val="24"/>
          <w:szCs w:val="24"/>
        </w:rPr>
        <w:t>s</w:t>
      </w:r>
      <w:r w:rsidRPr="00AC2EB9">
        <w:rPr>
          <w:rFonts w:ascii="Arial" w:hAnsi="Arial" w:cs="Arial"/>
          <w:sz w:val="24"/>
          <w:szCs w:val="24"/>
        </w:rPr>
        <w:t xml:space="preserve"> will be arranged </w:t>
      </w:r>
      <w:r w:rsidR="00807B80">
        <w:rPr>
          <w:rFonts w:ascii="Arial" w:hAnsi="Arial" w:cs="Arial"/>
          <w:sz w:val="24"/>
          <w:szCs w:val="24"/>
        </w:rPr>
        <w:t>at</w:t>
      </w:r>
      <w:r w:rsidR="00E474D7">
        <w:rPr>
          <w:rFonts w:ascii="Arial" w:hAnsi="Arial" w:cs="Arial"/>
          <w:sz w:val="24"/>
          <w:szCs w:val="24"/>
        </w:rPr>
        <w:t xml:space="preserve"> the</w:t>
      </w:r>
      <w:r w:rsidR="00604BCD">
        <w:rPr>
          <w:rFonts w:ascii="Arial" w:hAnsi="Arial" w:cs="Arial"/>
          <w:sz w:val="24"/>
          <w:szCs w:val="24"/>
        </w:rPr>
        <w:t xml:space="preserve"> end of the </w:t>
      </w:r>
      <w:r w:rsidR="00E474D7">
        <w:rPr>
          <w:rFonts w:ascii="Arial" w:hAnsi="Arial" w:cs="Arial"/>
          <w:sz w:val="24"/>
          <w:szCs w:val="24"/>
        </w:rPr>
        <w:t>week</w:t>
      </w:r>
      <w:r w:rsidRPr="00AC2EB9">
        <w:rPr>
          <w:rFonts w:ascii="Arial" w:hAnsi="Arial" w:cs="Arial"/>
          <w:sz w:val="24"/>
          <w:szCs w:val="24"/>
        </w:rPr>
        <w:t xml:space="preserve">. </w:t>
      </w:r>
    </w:p>
    <w:p w14:paraId="6E56622B" w14:textId="77777777" w:rsidR="00AC2EB9" w:rsidRDefault="00AC2EB9" w:rsidP="00900171">
      <w:pPr>
        <w:pStyle w:val="ListParagraph"/>
        <w:spacing w:after="0" w:line="240" w:lineRule="auto"/>
        <w:jc w:val="both"/>
        <w:rPr>
          <w:rFonts w:ascii="Arial" w:hAnsi="Arial" w:cs="Arial"/>
          <w:sz w:val="24"/>
          <w:szCs w:val="24"/>
        </w:rPr>
      </w:pPr>
    </w:p>
    <w:p w14:paraId="0300F32D" w14:textId="77777777" w:rsidR="00AC2EB9" w:rsidRDefault="00AC2EB9" w:rsidP="00900171">
      <w:pPr>
        <w:pStyle w:val="ListParagraph"/>
        <w:spacing w:after="0" w:line="240" w:lineRule="auto"/>
        <w:jc w:val="both"/>
        <w:rPr>
          <w:rFonts w:ascii="Arial" w:hAnsi="Arial" w:cs="Arial"/>
          <w:sz w:val="24"/>
          <w:szCs w:val="24"/>
        </w:rPr>
      </w:pPr>
      <w:r w:rsidRPr="00AC2EB9">
        <w:rPr>
          <w:rFonts w:ascii="Arial" w:hAnsi="Arial" w:cs="Arial"/>
          <w:sz w:val="24"/>
          <w:szCs w:val="24"/>
        </w:rPr>
        <w:t xml:space="preserve">Bids from Bidders who did not attend the </w:t>
      </w:r>
      <w:r w:rsidR="00E474D7">
        <w:rPr>
          <w:rFonts w:ascii="Arial" w:hAnsi="Arial" w:cs="Arial"/>
          <w:sz w:val="24"/>
          <w:szCs w:val="24"/>
        </w:rPr>
        <w:t xml:space="preserve">pre-bidding-meeting </w:t>
      </w:r>
      <w:r w:rsidRPr="00AC2EB9">
        <w:rPr>
          <w:rFonts w:ascii="Arial" w:hAnsi="Arial" w:cs="Arial"/>
          <w:sz w:val="24"/>
          <w:szCs w:val="24"/>
        </w:rPr>
        <w:t>will not be considered.</w:t>
      </w:r>
    </w:p>
    <w:p w14:paraId="567DBA05" w14:textId="77777777" w:rsidR="00FC5346" w:rsidRDefault="00FC5346" w:rsidP="00900171">
      <w:pPr>
        <w:pStyle w:val="ListParagraph"/>
        <w:spacing w:after="0" w:line="240" w:lineRule="auto"/>
        <w:jc w:val="both"/>
        <w:rPr>
          <w:rFonts w:ascii="Arial" w:hAnsi="Arial" w:cs="Arial"/>
          <w:sz w:val="24"/>
          <w:szCs w:val="24"/>
        </w:rPr>
      </w:pPr>
    </w:p>
    <w:p w14:paraId="30564642" w14:textId="77777777" w:rsidR="00B4506B" w:rsidRPr="00D53711" w:rsidRDefault="00FC5346"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TERMS AND CONDITIONS</w:t>
      </w:r>
    </w:p>
    <w:p w14:paraId="78D226CB" w14:textId="77777777" w:rsidR="00FC5346" w:rsidRDefault="00FC5346" w:rsidP="00900171">
      <w:pPr>
        <w:pStyle w:val="ListParagraph"/>
        <w:spacing w:after="0" w:line="240" w:lineRule="auto"/>
        <w:jc w:val="both"/>
        <w:rPr>
          <w:rFonts w:ascii="Arial" w:hAnsi="Arial" w:cs="Arial"/>
          <w:sz w:val="24"/>
          <w:szCs w:val="24"/>
        </w:rPr>
      </w:pPr>
    </w:p>
    <w:p w14:paraId="31272B44" w14:textId="77777777" w:rsidR="00FC5346" w:rsidRDefault="00FC5346" w:rsidP="00900171">
      <w:pPr>
        <w:pStyle w:val="ListParagraph"/>
        <w:numPr>
          <w:ilvl w:val="0"/>
          <w:numId w:val="19"/>
        </w:numPr>
        <w:spacing w:after="0" w:line="240" w:lineRule="auto"/>
        <w:jc w:val="both"/>
        <w:rPr>
          <w:rFonts w:ascii="Arial" w:hAnsi="Arial" w:cs="Arial"/>
          <w:sz w:val="24"/>
          <w:szCs w:val="24"/>
        </w:rPr>
      </w:pPr>
      <w:r w:rsidRPr="00FC5346">
        <w:rPr>
          <w:rFonts w:ascii="Arial" w:hAnsi="Arial" w:cs="Arial"/>
          <w:sz w:val="24"/>
          <w:szCs w:val="24"/>
        </w:rPr>
        <w:t xml:space="preserve">If successful, the </w:t>
      </w:r>
      <w:r w:rsidR="00604BCD">
        <w:rPr>
          <w:rFonts w:ascii="Arial" w:hAnsi="Arial" w:cs="Arial"/>
          <w:sz w:val="24"/>
          <w:szCs w:val="24"/>
        </w:rPr>
        <w:t>Vendor</w:t>
      </w:r>
      <w:r w:rsidRPr="00FC5346">
        <w:rPr>
          <w:rFonts w:ascii="Arial" w:hAnsi="Arial" w:cs="Arial"/>
          <w:sz w:val="24"/>
          <w:szCs w:val="24"/>
        </w:rPr>
        <w:t xml:space="preserve"> will follow the normal </w:t>
      </w:r>
      <w:r>
        <w:rPr>
          <w:rFonts w:ascii="Arial" w:hAnsi="Arial" w:cs="Arial"/>
          <w:sz w:val="24"/>
          <w:szCs w:val="24"/>
        </w:rPr>
        <w:t>CHAI</w:t>
      </w:r>
      <w:r w:rsidRPr="00FC5346">
        <w:rPr>
          <w:rFonts w:ascii="Arial" w:hAnsi="Arial" w:cs="Arial"/>
          <w:sz w:val="24"/>
          <w:szCs w:val="24"/>
        </w:rPr>
        <w:t xml:space="preserve"> procurement process.</w:t>
      </w:r>
    </w:p>
    <w:p w14:paraId="46B38A5F" w14:textId="77777777" w:rsidR="00FC5346" w:rsidRDefault="00FC5346" w:rsidP="00900171">
      <w:pPr>
        <w:pStyle w:val="ListParagraph"/>
        <w:numPr>
          <w:ilvl w:val="0"/>
          <w:numId w:val="19"/>
        </w:numPr>
        <w:spacing w:after="0" w:line="240" w:lineRule="auto"/>
        <w:jc w:val="both"/>
        <w:rPr>
          <w:rFonts w:ascii="Arial" w:hAnsi="Arial" w:cs="Arial"/>
          <w:sz w:val="24"/>
          <w:szCs w:val="24"/>
        </w:rPr>
      </w:pPr>
      <w:r>
        <w:rPr>
          <w:rFonts w:ascii="Arial" w:hAnsi="Arial" w:cs="Arial"/>
          <w:sz w:val="24"/>
          <w:szCs w:val="24"/>
        </w:rPr>
        <w:t xml:space="preserve">CHAI’s </w:t>
      </w:r>
      <w:r w:rsidRPr="00FC5346">
        <w:rPr>
          <w:rFonts w:ascii="Arial" w:hAnsi="Arial" w:cs="Arial"/>
          <w:sz w:val="24"/>
          <w:szCs w:val="24"/>
        </w:rPr>
        <w:t>Terms and Conditions</w:t>
      </w:r>
      <w:r>
        <w:rPr>
          <w:rFonts w:ascii="Arial" w:hAnsi="Arial" w:cs="Arial"/>
          <w:sz w:val="24"/>
          <w:szCs w:val="24"/>
        </w:rPr>
        <w:t xml:space="preserve"> stipulated in the </w:t>
      </w:r>
      <w:r w:rsidR="00604BCD">
        <w:rPr>
          <w:rFonts w:ascii="Arial" w:hAnsi="Arial" w:cs="Arial"/>
          <w:sz w:val="24"/>
          <w:szCs w:val="24"/>
        </w:rPr>
        <w:t xml:space="preserve">draft </w:t>
      </w:r>
      <w:r>
        <w:rPr>
          <w:rFonts w:ascii="Arial" w:hAnsi="Arial" w:cs="Arial"/>
          <w:sz w:val="24"/>
          <w:szCs w:val="24"/>
        </w:rPr>
        <w:t>Purchase Order</w:t>
      </w:r>
      <w:r w:rsidRPr="00FC5346">
        <w:rPr>
          <w:rFonts w:ascii="Arial" w:hAnsi="Arial" w:cs="Arial"/>
          <w:sz w:val="24"/>
          <w:szCs w:val="24"/>
        </w:rPr>
        <w:t xml:space="preserve"> shall apply</w:t>
      </w:r>
      <w:r>
        <w:rPr>
          <w:rFonts w:ascii="Arial" w:hAnsi="Arial" w:cs="Arial"/>
          <w:sz w:val="24"/>
          <w:szCs w:val="24"/>
        </w:rPr>
        <w:t>.</w:t>
      </w:r>
    </w:p>
    <w:p w14:paraId="70D040F7" w14:textId="77777777" w:rsidR="00FC5346" w:rsidRDefault="00FC5346" w:rsidP="00900171">
      <w:pPr>
        <w:pStyle w:val="ListParagraph"/>
        <w:spacing w:after="0" w:line="240" w:lineRule="auto"/>
        <w:jc w:val="both"/>
        <w:rPr>
          <w:rFonts w:ascii="Arial" w:hAnsi="Arial" w:cs="Arial"/>
          <w:sz w:val="24"/>
          <w:szCs w:val="24"/>
        </w:rPr>
      </w:pPr>
    </w:p>
    <w:p w14:paraId="00593780" w14:textId="77777777" w:rsidR="00FC5346" w:rsidRPr="00D53711" w:rsidRDefault="00FC5346"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 xml:space="preserve">COMPULSORY </w:t>
      </w:r>
      <w:r w:rsidR="009D06DD" w:rsidRPr="00D53711">
        <w:rPr>
          <w:rFonts w:ascii="Arial" w:hAnsi="Arial" w:cs="Arial"/>
          <w:b/>
          <w:sz w:val="24"/>
          <w:szCs w:val="24"/>
        </w:rPr>
        <w:t xml:space="preserve">SUBMITTAL </w:t>
      </w:r>
      <w:r w:rsidRPr="00D53711">
        <w:rPr>
          <w:rFonts w:ascii="Arial" w:hAnsi="Arial" w:cs="Arial"/>
          <w:b/>
          <w:sz w:val="24"/>
          <w:szCs w:val="24"/>
        </w:rPr>
        <w:t>DOCUMENTS</w:t>
      </w:r>
    </w:p>
    <w:p w14:paraId="79B2CF09" w14:textId="77777777" w:rsidR="00FC5346" w:rsidRDefault="00FC5346" w:rsidP="00900171">
      <w:pPr>
        <w:pStyle w:val="ListParagraph"/>
        <w:spacing w:after="0" w:line="240" w:lineRule="auto"/>
        <w:jc w:val="both"/>
        <w:rPr>
          <w:rFonts w:ascii="Arial" w:hAnsi="Arial" w:cs="Arial"/>
          <w:sz w:val="24"/>
          <w:szCs w:val="24"/>
        </w:rPr>
      </w:pPr>
    </w:p>
    <w:p w14:paraId="5BBD8C8C" w14:textId="77777777" w:rsidR="00FC5346" w:rsidRDefault="00FC5346" w:rsidP="00900171">
      <w:pPr>
        <w:pStyle w:val="ListParagraph"/>
        <w:numPr>
          <w:ilvl w:val="0"/>
          <w:numId w:val="20"/>
        </w:numPr>
        <w:spacing w:after="0" w:line="240" w:lineRule="auto"/>
        <w:jc w:val="both"/>
        <w:rPr>
          <w:rFonts w:ascii="Arial" w:hAnsi="Arial" w:cs="Arial"/>
          <w:sz w:val="24"/>
          <w:szCs w:val="24"/>
        </w:rPr>
      </w:pPr>
      <w:r w:rsidRPr="00FC5346">
        <w:rPr>
          <w:rFonts w:ascii="Arial" w:hAnsi="Arial" w:cs="Arial"/>
          <w:sz w:val="24"/>
          <w:szCs w:val="24"/>
        </w:rPr>
        <w:t>The “</w:t>
      </w:r>
      <w:r w:rsidR="009D06DD">
        <w:rPr>
          <w:rFonts w:ascii="Arial" w:hAnsi="Arial" w:cs="Arial"/>
          <w:sz w:val="24"/>
          <w:szCs w:val="24"/>
        </w:rPr>
        <w:t>Bid</w:t>
      </w:r>
      <w:r w:rsidRPr="00FC5346">
        <w:rPr>
          <w:rFonts w:ascii="Arial" w:hAnsi="Arial" w:cs="Arial"/>
          <w:sz w:val="24"/>
          <w:szCs w:val="24"/>
        </w:rPr>
        <w:t xml:space="preserve"> Submission Document” completed, </w:t>
      </w:r>
      <w:r w:rsidR="00621B40" w:rsidRPr="00FC5346">
        <w:rPr>
          <w:rFonts w:ascii="Arial" w:hAnsi="Arial" w:cs="Arial"/>
          <w:sz w:val="24"/>
          <w:szCs w:val="24"/>
        </w:rPr>
        <w:t>initialed</w:t>
      </w:r>
      <w:r w:rsidRPr="00FC5346">
        <w:rPr>
          <w:rFonts w:ascii="Arial" w:hAnsi="Arial" w:cs="Arial"/>
          <w:sz w:val="24"/>
          <w:szCs w:val="24"/>
        </w:rPr>
        <w:t xml:space="preserve"> on each page and signed.</w:t>
      </w:r>
    </w:p>
    <w:p w14:paraId="11C5BDE4" w14:textId="77777777" w:rsidR="00FC5346" w:rsidRDefault="00FC5346" w:rsidP="00900171">
      <w:pPr>
        <w:pStyle w:val="ListParagraph"/>
        <w:numPr>
          <w:ilvl w:val="0"/>
          <w:numId w:val="20"/>
        </w:numPr>
        <w:spacing w:after="0" w:line="240" w:lineRule="auto"/>
        <w:jc w:val="both"/>
        <w:rPr>
          <w:rFonts w:ascii="Arial" w:hAnsi="Arial" w:cs="Arial"/>
          <w:sz w:val="24"/>
          <w:szCs w:val="24"/>
        </w:rPr>
      </w:pPr>
      <w:r w:rsidRPr="00FC5346">
        <w:rPr>
          <w:rFonts w:ascii="Arial" w:hAnsi="Arial" w:cs="Arial"/>
          <w:sz w:val="24"/>
          <w:szCs w:val="24"/>
        </w:rPr>
        <w:t xml:space="preserve">Completed Bill of Quantities together with clear rates for </w:t>
      </w:r>
      <w:r w:rsidR="009D06DD">
        <w:rPr>
          <w:rFonts w:ascii="Arial" w:hAnsi="Arial" w:cs="Arial"/>
          <w:sz w:val="24"/>
          <w:szCs w:val="24"/>
        </w:rPr>
        <w:t xml:space="preserve">all </w:t>
      </w:r>
      <w:r w:rsidRPr="00FC5346">
        <w:rPr>
          <w:rFonts w:ascii="Arial" w:hAnsi="Arial" w:cs="Arial"/>
          <w:sz w:val="24"/>
          <w:szCs w:val="24"/>
        </w:rPr>
        <w:t xml:space="preserve">items </w:t>
      </w:r>
    </w:p>
    <w:p w14:paraId="6A127DF0"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Certificate of Incorporation as issued by BRELA</w:t>
      </w:r>
      <w:r w:rsidRPr="00FC5346">
        <w:rPr>
          <w:rFonts w:ascii="Arial" w:hAnsi="Arial" w:cs="Arial"/>
          <w:sz w:val="24"/>
          <w:szCs w:val="24"/>
        </w:rPr>
        <w:t xml:space="preserve"> </w:t>
      </w:r>
      <w:r w:rsidR="00604BCD">
        <w:rPr>
          <w:rFonts w:ascii="Arial" w:hAnsi="Arial" w:cs="Arial"/>
          <w:sz w:val="24"/>
          <w:szCs w:val="24"/>
        </w:rPr>
        <w:t>for local-vendors or similar from other nations.</w:t>
      </w:r>
    </w:p>
    <w:p w14:paraId="62763D2C" w14:textId="77777777" w:rsidR="00FC5346"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Bid Form</w:t>
      </w:r>
      <w:r w:rsidR="00FC5346" w:rsidRPr="00FC5346">
        <w:rPr>
          <w:rFonts w:ascii="Arial" w:hAnsi="Arial" w:cs="Arial"/>
          <w:sz w:val="24"/>
          <w:szCs w:val="24"/>
        </w:rPr>
        <w:t xml:space="preserve">. </w:t>
      </w:r>
    </w:p>
    <w:p w14:paraId="6D15AAC8" w14:textId="77777777" w:rsidR="00FC5346"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Tax</w:t>
      </w:r>
      <w:r w:rsidR="00807B80">
        <w:rPr>
          <w:rFonts w:ascii="Arial" w:hAnsi="Arial" w:cs="Arial"/>
          <w:sz w:val="24"/>
          <w:szCs w:val="24"/>
        </w:rPr>
        <w:t>ation</w:t>
      </w:r>
      <w:r>
        <w:rPr>
          <w:rFonts w:ascii="Arial" w:hAnsi="Arial" w:cs="Arial"/>
          <w:sz w:val="24"/>
          <w:szCs w:val="24"/>
        </w:rPr>
        <w:t xml:space="preserve"> Clearance</w:t>
      </w:r>
      <w:r w:rsidR="00807B80">
        <w:rPr>
          <w:rFonts w:ascii="Arial" w:hAnsi="Arial" w:cs="Arial"/>
          <w:sz w:val="24"/>
          <w:szCs w:val="24"/>
        </w:rPr>
        <w:t>.</w:t>
      </w:r>
    </w:p>
    <w:p w14:paraId="7345A6C6"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Power of Attorney for the Authorizing Person;</w:t>
      </w:r>
    </w:p>
    <w:p w14:paraId="521BFE54"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Current Business License;</w:t>
      </w:r>
    </w:p>
    <w:p w14:paraId="16F8B4DC"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Banking details – statements, possibility of credit-facilities and</w:t>
      </w:r>
      <w:r w:rsidR="00491DC2">
        <w:rPr>
          <w:rFonts w:ascii="Arial" w:hAnsi="Arial" w:cs="Arial"/>
          <w:sz w:val="24"/>
          <w:szCs w:val="24"/>
        </w:rPr>
        <w:t>,</w:t>
      </w:r>
      <w:r>
        <w:rPr>
          <w:rFonts w:ascii="Arial" w:hAnsi="Arial" w:cs="Arial"/>
          <w:sz w:val="24"/>
          <w:szCs w:val="24"/>
        </w:rPr>
        <w:t xml:space="preserve"> Account Number and Name;</w:t>
      </w:r>
    </w:p>
    <w:p w14:paraId="5E3F1551"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Proof of Registered Address;</w:t>
      </w:r>
    </w:p>
    <w:p w14:paraId="3521A383"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Complete priced Bills of Quantities (BOQs) initialed in all pages;</w:t>
      </w:r>
    </w:p>
    <w:p w14:paraId="668A9F52" w14:textId="77777777" w:rsidR="00604BCD" w:rsidRDefault="00604BCD"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List of staffs and proof of their qualifications and experiences.</w:t>
      </w:r>
    </w:p>
    <w:p w14:paraId="6F0EF89C"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 xml:space="preserve">List of similar projects completed over the past 3-years by showing the title, location, client name, consultant and, value; </w:t>
      </w:r>
    </w:p>
    <w:p w14:paraId="2C646120"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List of projects underway;</w:t>
      </w:r>
    </w:p>
    <w:p w14:paraId="21EEC432"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Program of Work</w:t>
      </w:r>
    </w:p>
    <w:p w14:paraId="5FE97526" w14:textId="77777777" w:rsidR="00621B40" w:rsidRDefault="00621B40" w:rsidP="00900171">
      <w:pPr>
        <w:pStyle w:val="ListParagraph"/>
        <w:numPr>
          <w:ilvl w:val="0"/>
          <w:numId w:val="20"/>
        </w:numPr>
        <w:spacing w:after="0" w:line="240" w:lineRule="auto"/>
        <w:jc w:val="both"/>
        <w:rPr>
          <w:rFonts w:ascii="Arial" w:hAnsi="Arial" w:cs="Arial"/>
          <w:sz w:val="24"/>
          <w:szCs w:val="24"/>
        </w:rPr>
      </w:pPr>
      <w:r>
        <w:rPr>
          <w:rFonts w:ascii="Arial" w:hAnsi="Arial" w:cs="Arial"/>
          <w:sz w:val="24"/>
          <w:szCs w:val="24"/>
        </w:rPr>
        <w:t>Method Statement</w:t>
      </w:r>
    </w:p>
    <w:p w14:paraId="1A401B7B" w14:textId="775433E1" w:rsidR="00621B40" w:rsidRDefault="00621B40" w:rsidP="00900171">
      <w:pPr>
        <w:pStyle w:val="ListParagraph"/>
        <w:spacing w:after="0" w:line="240" w:lineRule="auto"/>
        <w:jc w:val="both"/>
        <w:rPr>
          <w:rFonts w:ascii="Arial" w:hAnsi="Arial" w:cs="Arial"/>
          <w:sz w:val="24"/>
          <w:szCs w:val="24"/>
        </w:rPr>
      </w:pPr>
    </w:p>
    <w:tbl>
      <w:tblPr>
        <w:tblW w:w="9498" w:type="dxa"/>
        <w:tblLook w:val="04A0" w:firstRow="1" w:lastRow="0" w:firstColumn="1" w:lastColumn="0" w:noHBand="0" w:noVBand="1"/>
      </w:tblPr>
      <w:tblGrid>
        <w:gridCol w:w="9498"/>
      </w:tblGrid>
      <w:tr w:rsidR="00AC6493" w:rsidRPr="00AC6493" w14:paraId="65853D4C" w14:textId="77777777" w:rsidTr="00AC6493">
        <w:trPr>
          <w:trHeight w:val="300"/>
        </w:trPr>
        <w:tc>
          <w:tcPr>
            <w:tcW w:w="9498" w:type="dxa"/>
            <w:tcBorders>
              <w:top w:val="nil"/>
              <w:left w:val="nil"/>
              <w:bottom w:val="nil"/>
              <w:right w:val="nil"/>
            </w:tcBorders>
            <w:shd w:val="clear" w:color="D9E2F3" w:fill="D9E2F3"/>
            <w:noWrap/>
            <w:hideMark/>
          </w:tcPr>
          <w:p w14:paraId="3A0178D4" w14:textId="77777777" w:rsidR="00AC6493" w:rsidRPr="00AC6493" w:rsidRDefault="00AC6493" w:rsidP="00AC6493">
            <w:pPr>
              <w:spacing w:after="0" w:line="240" w:lineRule="auto"/>
              <w:rPr>
                <w:rFonts w:ascii="Arial" w:eastAsia="Times New Roman" w:hAnsi="Arial" w:cs="Arial"/>
                <w:b/>
                <w:bCs/>
                <w:color w:val="1F3864"/>
              </w:rPr>
            </w:pPr>
            <w:r w:rsidRPr="00AC6493">
              <w:rPr>
                <w:rFonts w:ascii="Arial" w:eastAsia="Times New Roman" w:hAnsi="Arial" w:cs="Arial"/>
                <w:b/>
                <w:bCs/>
                <w:color w:val="1F3864"/>
              </w:rPr>
              <w:t>Mandatory Documents to be Submitted</w:t>
            </w:r>
          </w:p>
        </w:tc>
      </w:tr>
      <w:tr w:rsidR="00AC6493" w:rsidRPr="00AC6493" w14:paraId="24F8E06C" w14:textId="77777777" w:rsidTr="00AC6493">
        <w:trPr>
          <w:trHeight w:val="300"/>
        </w:trPr>
        <w:tc>
          <w:tcPr>
            <w:tcW w:w="9498" w:type="dxa"/>
            <w:tcBorders>
              <w:top w:val="nil"/>
              <w:left w:val="nil"/>
              <w:bottom w:val="nil"/>
              <w:right w:val="nil"/>
            </w:tcBorders>
            <w:hideMark/>
          </w:tcPr>
          <w:p w14:paraId="438D761C" w14:textId="094C4F4E"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Certificate of company registration and tax compliance certificate.</w:t>
            </w:r>
          </w:p>
        </w:tc>
      </w:tr>
      <w:tr w:rsidR="00AC6493" w:rsidRPr="00AC6493" w14:paraId="26108E3A" w14:textId="77777777" w:rsidTr="00AC6493">
        <w:trPr>
          <w:trHeight w:val="300"/>
        </w:trPr>
        <w:tc>
          <w:tcPr>
            <w:tcW w:w="9498" w:type="dxa"/>
            <w:tcBorders>
              <w:top w:val="nil"/>
              <w:left w:val="nil"/>
              <w:bottom w:val="nil"/>
              <w:right w:val="nil"/>
            </w:tcBorders>
            <w:hideMark/>
          </w:tcPr>
          <w:p w14:paraId="7AC65750" w14:textId="4E88EADE"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List of at least 3 similar completed projects in the last 5 years, with client contacts.</w:t>
            </w:r>
          </w:p>
        </w:tc>
      </w:tr>
      <w:tr w:rsidR="00AC6493" w:rsidRPr="00AC6493" w14:paraId="2F29C0CA" w14:textId="77777777" w:rsidTr="00AC6493">
        <w:trPr>
          <w:trHeight w:val="300"/>
        </w:trPr>
        <w:tc>
          <w:tcPr>
            <w:tcW w:w="9498" w:type="dxa"/>
            <w:tcBorders>
              <w:top w:val="nil"/>
              <w:left w:val="nil"/>
              <w:bottom w:val="nil"/>
              <w:right w:val="nil"/>
            </w:tcBorders>
            <w:hideMark/>
          </w:tcPr>
          <w:p w14:paraId="642D0BC7" w14:textId="1BF49522"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Proof of performance for each reference project (completion certificates, commissioning reports, or client reference letters).</w:t>
            </w:r>
          </w:p>
        </w:tc>
      </w:tr>
      <w:tr w:rsidR="00AC6493" w:rsidRPr="00AC6493" w14:paraId="76BF8EF8" w14:textId="77777777" w:rsidTr="00AC6493">
        <w:trPr>
          <w:trHeight w:val="300"/>
        </w:trPr>
        <w:tc>
          <w:tcPr>
            <w:tcW w:w="9498" w:type="dxa"/>
            <w:tcBorders>
              <w:top w:val="nil"/>
              <w:left w:val="nil"/>
              <w:bottom w:val="nil"/>
              <w:right w:val="nil"/>
            </w:tcBorders>
            <w:hideMark/>
          </w:tcPr>
          <w:p w14:paraId="6FD5C3A5" w14:textId="72A4E879"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Certification/authorization to undertake medical gas installation works, specifically VIE tank installation.</w:t>
            </w:r>
          </w:p>
        </w:tc>
      </w:tr>
      <w:tr w:rsidR="00AC6493" w:rsidRPr="00AC6493" w14:paraId="060C94EA" w14:textId="77777777" w:rsidTr="00AC6493">
        <w:trPr>
          <w:trHeight w:val="300"/>
        </w:trPr>
        <w:tc>
          <w:tcPr>
            <w:tcW w:w="9498" w:type="dxa"/>
            <w:tcBorders>
              <w:top w:val="nil"/>
              <w:left w:val="nil"/>
              <w:bottom w:val="nil"/>
              <w:right w:val="nil"/>
            </w:tcBorders>
            <w:hideMark/>
          </w:tcPr>
          <w:p w14:paraId="2DDCAE04" w14:textId="497282E0"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CVs of all proposed key technical personnel, with certifications and reference projects.</w:t>
            </w:r>
          </w:p>
        </w:tc>
      </w:tr>
      <w:tr w:rsidR="00AC6493" w:rsidRPr="00AC6493" w14:paraId="09E65581" w14:textId="77777777" w:rsidTr="00AC6493">
        <w:trPr>
          <w:trHeight w:val="300"/>
        </w:trPr>
        <w:tc>
          <w:tcPr>
            <w:tcW w:w="9498" w:type="dxa"/>
            <w:tcBorders>
              <w:top w:val="nil"/>
              <w:left w:val="nil"/>
              <w:bottom w:val="nil"/>
              <w:right w:val="nil"/>
            </w:tcBorders>
            <w:hideMark/>
          </w:tcPr>
          <w:p w14:paraId="2BB99719" w14:textId="49EC1512"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Evidence of servicing/maintenance experience and description of proposed after-installation support and warranty terms.</w:t>
            </w:r>
          </w:p>
        </w:tc>
      </w:tr>
      <w:tr w:rsidR="00AC6493" w:rsidRPr="00AC6493" w14:paraId="74C2DD8F" w14:textId="77777777" w:rsidTr="00AC6493">
        <w:trPr>
          <w:trHeight w:val="300"/>
        </w:trPr>
        <w:tc>
          <w:tcPr>
            <w:tcW w:w="9498" w:type="dxa"/>
            <w:tcBorders>
              <w:top w:val="nil"/>
              <w:left w:val="nil"/>
              <w:bottom w:val="nil"/>
              <w:right w:val="nil"/>
            </w:tcBorders>
            <w:hideMark/>
          </w:tcPr>
          <w:p w14:paraId="646AEAE9" w14:textId="5C30F274"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Outline HSE plan for lifting, installation, testing and commissioning of liquid oxygen tanks.</w:t>
            </w:r>
          </w:p>
        </w:tc>
      </w:tr>
      <w:tr w:rsidR="00AC6493" w:rsidRPr="00AC6493" w14:paraId="7E8756B4" w14:textId="77777777" w:rsidTr="00AC6493">
        <w:trPr>
          <w:trHeight w:val="300"/>
        </w:trPr>
        <w:tc>
          <w:tcPr>
            <w:tcW w:w="9498" w:type="dxa"/>
            <w:tcBorders>
              <w:top w:val="nil"/>
              <w:left w:val="nil"/>
              <w:bottom w:val="nil"/>
              <w:right w:val="nil"/>
            </w:tcBorders>
            <w:hideMark/>
          </w:tcPr>
          <w:p w14:paraId="72BAACE2" w14:textId="4BD28680"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Evidence of financial capacity (audited accounts or bank reference letter) and proof of insurance capability.</w:t>
            </w:r>
          </w:p>
        </w:tc>
      </w:tr>
      <w:tr w:rsidR="00AC6493" w:rsidRPr="00AC6493" w14:paraId="54C70F4F" w14:textId="77777777" w:rsidTr="00AC6493">
        <w:trPr>
          <w:trHeight w:val="300"/>
        </w:trPr>
        <w:tc>
          <w:tcPr>
            <w:tcW w:w="9498" w:type="dxa"/>
            <w:tcBorders>
              <w:top w:val="nil"/>
              <w:left w:val="nil"/>
              <w:bottom w:val="nil"/>
              <w:right w:val="nil"/>
            </w:tcBorders>
            <w:hideMark/>
          </w:tcPr>
          <w:p w14:paraId="29163A4B" w14:textId="0D981E20"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For bidders registered outside Tanzania: a statement addressing the requirements in Section 2.7.</w:t>
            </w:r>
          </w:p>
        </w:tc>
      </w:tr>
      <w:tr w:rsidR="00AC6493" w:rsidRPr="00AC6493" w14:paraId="5654C2C2" w14:textId="77777777" w:rsidTr="00AC6493">
        <w:trPr>
          <w:trHeight w:val="300"/>
        </w:trPr>
        <w:tc>
          <w:tcPr>
            <w:tcW w:w="9498" w:type="dxa"/>
            <w:tcBorders>
              <w:top w:val="nil"/>
              <w:left w:val="nil"/>
              <w:bottom w:val="nil"/>
              <w:right w:val="nil"/>
            </w:tcBorders>
            <w:hideMark/>
          </w:tcPr>
          <w:p w14:paraId="73A32F26" w14:textId="320D4FAB" w:rsidR="00AC6493" w:rsidRPr="00AC6493" w:rsidRDefault="00AC6493" w:rsidP="00AC6493">
            <w:pPr>
              <w:pStyle w:val="ListParagraph"/>
              <w:numPr>
                <w:ilvl w:val="0"/>
                <w:numId w:val="27"/>
              </w:numPr>
              <w:spacing w:after="0" w:line="240" w:lineRule="auto"/>
              <w:ind w:left="746" w:hanging="386"/>
              <w:rPr>
                <w:rFonts w:ascii="Arial" w:eastAsia="Times New Roman" w:hAnsi="Arial" w:cs="Arial"/>
                <w:sz w:val="19"/>
                <w:szCs w:val="19"/>
              </w:rPr>
            </w:pPr>
            <w:r w:rsidRPr="00AC6493">
              <w:rPr>
                <w:rFonts w:ascii="Arial" w:eastAsia="Times New Roman" w:hAnsi="Arial" w:cs="Arial"/>
                <w:sz w:val="19"/>
                <w:szCs w:val="19"/>
              </w:rPr>
              <w:t>Signed self-declaration of eligibility and absence of conflict of interest.</w:t>
            </w:r>
          </w:p>
        </w:tc>
      </w:tr>
    </w:tbl>
    <w:p w14:paraId="74572E14" w14:textId="4B597B6E" w:rsidR="00AC6493" w:rsidRDefault="00AC6493" w:rsidP="00900171">
      <w:pPr>
        <w:pStyle w:val="ListParagraph"/>
        <w:spacing w:after="0" w:line="240" w:lineRule="auto"/>
        <w:jc w:val="both"/>
        <w:rPr>
          <w:rFonts w:ascii="Arial" w:hAnsi="Arial" w:cs="Arial"/>
          <w:sz w:val="24"/>
          <w:szCs w:val="24"/>
        </w:rPr>
      </w:pPr>
    </w:p>
    <w:p w14:paraId="42E11103" w14:textId="77777777" w:rsidR="00AC6493" w:rsidRDefault="00AC6493" w:rsidP="00900171">
      <w:pPr>
        <w:pStyle w:val="ListParagraph"/>
        <w:spacing w:after="0" w:line="240" w:lineRule="auto"/>
        <w:jc w:val="both"/>
        <w:rPr>
          <w:rFonts w:ascii="Arial" w:hAnsi="Arial" w:cs="Arial"/>
          <w:sz w:val="24"/>
          <w:szCs w:val="24"/>
        </w:rPr>
      </w:pPr>
    </w:p>
    <w:p w14:paraId="286B0E02" w14:textId="77777777" w:rsidR="00FC5346" w:rsidRPr="00D53711" w:rsidRDefault="00511002"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SUBMISSION DATE AND TIME</w:t>
      </w:r>
    </w:p>
    <w:p w14:paraId="2E0531C7" w14:textId="77777777" w:rsidR="00511002" w:rsidRDefault="00511002" w:rsidP="00900171">
      <w:pPr>
        <w:pStyle w:val="ListParagraph"/>
        <w:spacing w:after="0" w:line="240" w:lineRule="auto"/>
        <w:jc w:val="both"/>
        <w:rPr>
          <w:rFonts w:ascii="Arial" w:hAnsi="Arial" w:cs="Arial"/>
          <w:sz w:val="24"/>
          <w:szCs w:val="24"/>
        </w:rPr>
      </w:pPr>
    </w:p>
    <w:p w14:paraId="18536AF9" w14:textId="2E1F27B7" w:rsidR="00511002" w:rsidRDefault="00511002" w:rsidP="00900171">
      <w:pPr>
        <w:pStyle w:val="ListParagraph"/>
        <w:spacing w:after="0" w:line="240" w:lineRule="auto"/>
        <w:jc w:val="both"/>
        <w:rPr>
          <w:rFonts w:ascii="Arial" w:hAnsi="Arial" w:cs="Arial"/>
          <w:sz w:val="24"/>
          <w:szCs w:val="24"/>
        </w:rPr>
      </w:pPr>
      <w:r w:rsidRPr="00511002">
        <w:rPr>
          <w:rFonts w:ascii="Arial" w:hAnsi="Arial" w:cs="Arial"/>
          <w:sz w:val="24"/>
          <w:szCs w:val="24"/>
        </w:rPr>
        <w:t xml:space="preserve">The completed </w:t>
      </w:r>
      <w:r>
        <w:rPr>
          <w:rFonts w:ascii="Arial" w:hAnsi="Arial" w:cs="Arial"/>
          <w:sz w:val="24"/>
          <w:szCs w:val="24"/>
        </w:rPr>
        <w:t>bid</w:t>
      </w:r>
      <w:r w:rsidRPr="00511002">
        <w:rPr>
          <w:rFonts w:ascii="Arial" w:hAnsi="Arial" w:cs="Arial"/>
          <w:sz w:val="24"/>
          <w:szCs w:val="24"/>
        </w:rPr>
        <w:t xml:space="preserve"> submission </w:t>
      </w:r>
      <w:r w:rsidRPr="00D668D9">
        <w:rPr>
          <w:rFonts w:ascii="Arial" w:hAnsi="Arial" w:cs="Arial"/>
          <w:sz w:val="24"/>
          <w:szCs w:val="24"/>
        </w:rPr>
        <w:t>must be filled out by hand, scanned and</w:t>
      </w:r>
      <w:r w:rsidRPr="00511002">
        <w:rPr>
          <w:rFonts w:ascii="Arial" w:hAnsi="Arial" w:cs="Arial"/>
          <w:sz w:val="24"/>
          <w:szCs w:val="24"/>
        </w:rPr>
        <w:t xml:space="preserve"> submitted electronically</w:t>
      </w:r>
      <w:r>
        <w:rPr>
          <w:rFonts w:ascii="Arial" w:hAnsi="Arial" w:cs="Arial"/>
          <w:sz w:val="24"/>
          <w:szCs w:val="24"/>
        </w:rPr>
        <w:t xml:space="preserve"> on or before </w:t>
      </w:r>
      <w:r w:rsidR="002762FA">
        <w:rPr>
          <w:rFonts w:ascii="Arial" w:hAnsi="Arial" w:cs="Arial"/>
          <w:sz w:val="24"/>
          <w:szCs w:val="24"/>
          <w:shd w:val="clear" w:color="auto" w:fill="FFFF00"/>
        </w:rPr>
        <w:t xml:space="preserve">Monday </w:t>
      </w:r>
      <w:r w:rsidR="00614381">
        <w:rPr>
          <w:rFonts w:ascii="Arial" w:hAnsi="Arial" w:cs="Arial"/>
          <w:sz w:val="24"/>
          <w:szCs w:val="24"/>
          <w:shd w:val="clear" w:color="auto" w:fill="FFFF00"/>
        </w:rPr>
        <w:t>S</w:t>
      </w:r>
      <w:r w:rsidR="00D668D9" w:rsidRPr="00D668D9">
        <w:rPr>
          <w:rFonts w:ascii="Arial" w:hAnsi="Arial" w:cs="Arial"/>
          <w:sz w:val="24"/>
          <w:szCs w:val="24"/>
          <w:shd w:val="clear" w:color="auto" w:fill="FFFF00"/>
        </w:rPr>
        <w:t>eptember</w:t>
      </w:r>
      <w:r w:rsidR="00614381">
        <w:rPr>
          <w:rFonts w:ascii="Arial" w:hAnsi="Arial" w:cs="Arial"/>
          <w:sz w:val="24"/>
          <w:szCs w:val="24"/>
          <w:shd w:val="clear" w:color="auto" w:fill="FFFF00"/>
        </w:rPr>
        <w:t xml:space="preserve"> </w:t>
      </w:r>
      <w:r w:rsidR="002762FA">
        <w:rPr>
          <w:rFonts w:ascii="Arial" w:hAnsi="Arial" w:cs="Arial"/>
          <w:sz w:val="24"/>
          <w:szCs w:val="24"/>
          <w:shd w:val="clear" w:color="auto" w:fill="FFFF00"/>
        </w:rPr>
        <w:t>21st</w:t>
      </w:r>
      <w:r w:rsidR="00614381">
        <w:rPr>
          <w:rFonts w:ascii="Arial" w:hAnsi="Arial" w:cs="Arial"/>
          <w:sz w:val="24"/>
          <w:szCs w:val="24"/>
          <w:shd w:val="clear" w:color="auto" w:fill="FFFF00"/>
        </w:rPr>
        <w:t xml:space="preserve">, </w:t>
      </w:r>
      <w:r w:rsidRPr="00D668D9">
        <w:rPr>
          <w:rFonts w:ascii="Arial" w:hAnsi="Arial" w:cs="Arial"/>
          <w:sz w:val="24"/>
          <w:szCs w:val="24"/>
          <w:shd w:val="clear" w:color="auto" w:fill="FFFF00"/>
        </w:rPr>
        <w:t>202</w:t>
      </w:r>
      <w:r w:rsidR="00D668D9" w:rsidRPr="00D668D9">
        <w:rPr>
          <w:rFonts w:ascii="Arial" w:hAnsi="Arial" w:cs="Arial"/>
          <w:sz w:val="24"/>
          <w:szCs w:val="24"/>
          <w:shd w:val="clear" w:color="auto" w:fill="FFFF00"/>
        </w:rPr>
        <w:t>6</w:t>
      </w:r>
      <w:r w:rsidRPr="00511002">
        <w:rPr>
          <w:rFonts w:ascii="Arial" w:hAnsi="Arial" w:cs="Arial"/>
          <w:sz w:val="24"/>
          <w:szCs w:val="24"/>
        </w:rPr>
        <w:t xml:space="preserve"> in .pdf to </w:t>
      </w:r>
      <w:hyperlink r:id="rId8" w:history="1">
        <w:r w:rsidRPr="00100359">
          <w:rPr>
            <w:rStyle w:val="Hyperlink"/>
            <w:rFonts w:ascii="Arial" w:hAnsi="Arial" w:cs="Arial"/>
            <w:sz w:val="24"/>
            <w:szCs w:val="24"/>
          </w:rPr>
          <w:t>chaitzprocurement@clintonhealthaccess.org</w:t>
        </w:r>
      </w:hyperlink>
      <w:r>
        <w:rPr>
          <w:rFonts w:ascii="Arial" w:hAnsi="Arial" w:cs="Arial"/>
          <w:sz w:val="24"/>
          <w:szCs w:val="24"/>
        </w:rPr>
        <w:t xml:space="preserve"> </w:t>
      </w:r>
      <w:r w:rsidRPr="00511002">
        <w:rPr>
          <w:rFonts w:ascii="Arial" w:hAnsi="Arial" w:cs="Arial"/>
          <w:sz w:val="24"/>
          <w:szCs w:val="24"/>
        </w:rPr>
        <w:t xml:space="preserve">by the closing date stated on the returnable document. </w:t>
      </w:r>
      <w:r w:rsidR="00491DC2">
        <w:rPr>
          <w:rFonts w:ascii="Arial" w:hAnsi="Arial" w:cs="Arial"/>
          <w:sz w:val="24"/>
          <w:szCs w:val="24"/>
        </w:rPr>
        <w:t>Also, excel softcopies are required.</w:t>
      </w:r>
    </w:p>
    <w:p w14:paraId="533B9777" w14:textId="77777777" w:rsidR="00511002" w:rsidRDefault="00511002" w:rsidP="00900171">
      <w:pPr>
        <w:pStyle w:val="ListParagraph"/>
        <w:spacing w:after="0" w:line="240" w:lineRule="auto"/>
        <w:jc w:val="both"/>
        <w:rPr>
          <w:rFonts w:ascii="Arial" w:hAnsi="Arial" w:cs="Arial"/>
          <w:sz w:val="24"/>
          <w:szCs w:val="24"/>
        </w:rPr>
      </w:pPr>
    </w:p>
    <w:p w14:paraId="302E953C" w14:textId="77777777" w:rsidR="00511002" w:rsidRDefault="00511002" w:rsidP="00900171">
      <w:pPr>
        <w:pStyle w:val="ListParagraph"/>
        <w:spacing w:after="0" w:line="240" w:lineRule="auto"/>
        <w:jc w:val="both"/>
        <w:rPr>
          <w:rFonts w:ascii="Arial" w:hAnsi="Arial" w:cs="Arial"/>
          <w:sz w:val="24"/>
          <w:szCs w:val="24"/>
        </w:rPr>
      </w:pPr>
      <w:r w:rsidRPr="00511002">
        <w:rPr>
          <w:rFonts w:ascii="Arial" w:hAnsi="Arial" w:cs="Arial"/>
          <w:sz w:val="24"/>
          <w:szCs w:val="24"/>
        </w:rPr>
        <w:t>No late submissions shall be accepted.</w:t>
      </w:r>
    </w:p>
    <w:p w14:paraId="061FF2F2" w14:textId="77777777" w:rsidR="00511002" w:rsidRDefault="00511002" w:rsidP="00900171">
      <w:pPr>
        <w:pStyle w:val="ListParagraph"/>
        <w:spacing w:after="0" w:line="240" w:lineRule="auto"/>
        <w:jc w:val="both"/>
        <w:rPr>
          <w:rFonts w:ascii="Arial" w:hAnsi="Arial" w:cs="Arial"/>
          <w:sz w:val="24"/>
          <w:szCs w:val="24"/>
        </w:rPr>
      </w:pPr>
    </w:p>
    <w:p w14:paraId="12B7E0B8" w14:textId="77777777" w:rsidR="00511002" w:rsidRPr="00D53711" w:rsidRDefault="005B138B" w:rsidP="00900171">
      <w:pPr>
        <w:pStyle w:val="ListParagraph"/>
        <w:numPr>
          <w:ilvl w:val="0"/>
          <w:numId w:val="1"/>
        </w:numPr>
        <w:spacing w:after="0" w:line="240" w:lineRule="auto"/>
        <w:jc w:val="both"/>
        <w:rPr>
          <w:rFonts w:ascii="Arial" w:hAnsi="Arial" w:cs="Arial"/>
          <w:b/>
          <w:sz w:val="24"/>
          <w:szCs w:val="24"/>
        </w:rPr>
      </w:pPr>
      <w:r w:rsidRPr="00D53711">
        <w:rPr>
          <w:rFonts w:ascii="Arial" w:hAnsi="Arial" w:cs="Arial"/>
          <w:b/>
          <w:sz w:val="24"/>
          <w:szCs w:val="24"/>
        </w:rPr>
        <w:t>FORMS</w:t>
      </w:r>
    </w:p>
    <w:p w14:paraId="3334AC2A" w14:textId="77777777" w:rsidR="005B138B" w:rsidRDefault="005B138B" w:rsidP="00900171">
      <w:pPr>
        <w:pStyle w:val="ListParagraph"/>
        <w:spacing w:after="0" w:line="240" w:lineRule="auto"/>
        <w:jc w:val="both"/>
        <w:rPr>
          <w:rFonts w:ascii="Arial" w:hAnsi="Arial" w:cs="Arial"/>
          <w:sz w:val="24"/>
          <w:szCs w:val="24"/>
        </w:rPr>
      </w:pPr>
    </w:p>
    <w:p w14:paraId="06BD9F61" w14:textId="77777777" w:rsidR="005B138B" w:rsidRPr="00D53711" w:rsidRDefault="00714DD6" w:rsidP="00900171">
      <w:pPr>
        <w:pStyle w:val="ListParagraph"/>
        <w:numPr>
          <w:ilvl w:val="1"/>
          <w:numId w:val="1"/>
        </w:numPr>
        <w:spacing w:after="0" w:line="240" w:lineRule="auto"/>
        <w:jc w:val="both"/>
        <w:rPr>
          <w:rFonts w:ascii="Arial" w:hAnsi="Arial" w:cs="Arial"/>
          <w:b/>
          <w:sz w:val="24"/>
          <w:szCs w:val="24"/>
        </w:rPr>
      </w:pPr>
      <w:r w:rsidRPr="00D53711">
        <w:rPr>
          <w:rFonts w:ascii="Arial" w:hAnsi="Arial" w:cs="Arial"/>
          <w:b/>
          <w:sz w:val="24"/>
          <w:szCs w:val="24"/>
        </w:rPr>
        <w:t>Bid Form</w:t>
      </w:r>
    </w:p>
    <w:p w14:paraId="3397F0BB" w14:textId="77777777" w:rsidR="00714DD6" w:rsidRDefault="00714DD6" w:rsidP="00900171">
      <w:pPr>
        <w:pStyle w:val="ListParagraph"/>
        <w:spacing w:after="0" w:line="240" w:lineRule="auto"/>
        <w:ind w:left="1440"/>
        <w:jc w:val="both"/>
        <w:rPr>
          <w:rFonts w:ascii="Arial" w:hAnsi="Arial" w:cs="Arial"/>
          <w:sz w:val="24"/>
          <w:szCs w:val="24"/>
        </w:rPr>
      </w:pPr>
    </w:p>
    <w:p w14:paraId="66FAFB04" w14:textId="77777777" w:rsidR="00714DD6" w:rsidRPr="00714DD6" w:rsidRDefault="00714DD6" w:rsidP="00900171">
      <w:pPr>
        <w:pStyle w:val="ListParagraph"/>
        <w:ind w:left="1440"/>
        <w:jc w:val="both"/>
        <w:rPr>
          <w:rFonts w:ascii="Arial" w:hAnsi="Arial" w:cs="Arial"/>
          <w:sz w:val="24"/>
          <w:szCs w:val="24"/>
          <w:lang w:val="en-GB"/>
        </w:rPr>
      </w:pPr>
      <w:r w:rsidRPr="00714DD6">
        <w:rPr>
          <w:rFonts w:ascii="Arial" w:hAnsi="Arial" w:cs="Arial"/>
          <w:sz w:val="24"/>
          <w:szCs w:val="24"/>
          <w:lang w:val="en-GB"/>
        </w:rPr>
        <w:t>To:</w:t>
      </w:r>
      <w:r w:rsidRPr="00714DD6">
        <w:rPr>
          <w:rFonts w:ascii="Arial" w:hAnsi="Arial" w:cs="Arial"/>
          <w:sz w:val="24"/>
          <w:szCs w:val="24"/>
          <w:lang w:val="en-GB"/>
        </w:rPr>
        <w:tab/>
      </w:r>
    </w:p>
    <w:p w14:paraId="457CB46D" w14:textId="77777777" w:rsidR="00714DD6" w:rsidRPr="00714DD6" w:rsidRDefault="00714DD6" w:rsidP="00900171">
      <w:pPr>
        <w:pStyle w:val="ListParagraph"/>
        <w:ind w:left="1440"/>
        <w:jc w:val="both"/>
        <w:rPr>
          <w:rFonts w:ascii="Arial" w:hAnsi="Arial" w:cs="Arial"/>
          <w:sz w:val="24"/>
          <w:szCs w:val="24"/>
          <w:lang w:val="en-GB"/>
        </w:rPr>
      </w:pPr>
    </w:p>
    <w:p w14:paraId="5C22899F" w14:textId="77777777" w:rsidR="00714DD6" w:rsidRPr="00714DD6" w:rsidRDefault="00714DD6" w:rsidP="00900171">
      <w:pPr>
        <w:pStyle w:val="ListParagraph"/>
        <w:ind w:left="1440"/>
        <w:jc w:val="both"/>
        <w:rPr>
          <w:rFonts w:ascii="Arial" w:hAnsi="Arial" w:cs="Arial"/>
          <w:sz w:val="24"/>
          <w:szCs w:val="24"/>
          <w:lang w:val="en-GB"/>
        </w:rPr>
      </w:pPr>
      <w:r w:rsidRPr="00714DD6">
        <w:rPr>
          <w:rFonts w:ascii="Arial" w:hAnsi="Arial" w:cs="Arial"/>
          <w:sz w:val="24"/>
          <w:szCs w:val="24"/>
          <w:lang w:val="en-GB"/>
        </w:rPr>
        <w:t xml:space="preserve">We, the undersigned, declare that: </w:t>
      </w:r>
    </w:p>
    <w:p w14:paraId="3406724D" w14:textId="77777777" w:rsidR="00714DD6" w:rsidRPr="00714DD6" w:rsidRDefault="00714DD6" w:rsidP="00900171">
      <w:pPr>
        <w:pStyle w:val="ListParagraph"/>
        <w:ind w:left="1440"/>
        <w:jc w:val="both"/>
        <w:rPr>
          <w:rFonts w:ascii="Arial" w:hAnsi="Arial" w:cs="Arial"/>
          <w:sz w:val="24"/>
          <w:szCs w:val="24"/>
          <w:lang w:val="en-GB"/>
        </w:rPr>
      </w:pPr>
    </w:p>
    <w:p w14:paraId="765BD022"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 xml:space="preserve">We have examined and have no reservations to the Bidding Documents, including </w:t>
      </w:r>
    </w:p>
    <w:p w14:paraId="3B4C923A"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We offer to execute in conformity with the Bidding Documents the following Works: __________________________________</w:t>
      </w:r>
      <w:r>
        <w:rPr>
          <w:rFonts w:ascii="Arial" w:hAnsi="Arial" w:cs="Arial"/>
          <w:sz w:val="24"/>
          <w:szCs w:val="24"/>
          <w:lang w:val="en-GB"/>
        </w:rPr>
        <w:t>__________________________</w:t>
      </w:r>
      <w:r w:rsidRPr="00714DD6">
        <w:rPr>
          <w:rFonts w:ascii="Arial" w:hAnsi="Arial" w:cs="Arial"/>
          <w:sz w:val="24"/>
          <w:szCs w:val="24"/>
          <w:lang w:val="en-GB"/>
        </w:rPr>
        <w:t xml:space="preserve">__; </w:t>
      </w:r>
    </w:p>
    <w:p w14:paraId="039287E0"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The total price of our Bid, excluding any discounts offered in item (d) below is: ___________________________;</w:t>
      </w:r>
    </w:p>
    <w:p w14:paraId="277356D2"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The discounts offered and the methodology for their application are: _____________</w:t>
      </w:r>
      <w:r>
        <w:rPr>
          <w:rFonts w:ascii="Arial" w:hAnsi="Arial" w:cs="Arial"/>
          <w:sz w:val="24"/>
          <w:szCs w:val="24"/>
          <w:lang w:val="en-GB"/>
        </w:rPr>
        <w:t>_____________________________________</w:t>
      </w:r>
      <w:r w:rsidRPr="00714DD6">
        <w:rPr>
          <w:rFonts w:ascii="Arial" w:hAnsi="Arial" w:cs="Arial"/>
          <w:sz w:val="24"/>
          <w:szCs w:val="24"/>
          <w:lang w:val="en-GB"/>
        </w:rPr>
        <w:t>;</w:t>
      </w:r>
    </w:p>
    <w:p w14:paraId="0ED683D8"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Our bid shall be valid for a period of ________ [</w:t>
      </w:r>
      <w:r w:rsidRPr="00714DD6">
        <w:rPr>
          <w:rFonts w:ascii="Arial" w:hAnsi="Arial" w:cs="Arial"/>
          <w:bCs/>
          <w:sz w:val="24"/>
          <w:szCs w:val="24"/>
          <w:lang w:val="en-GB"/>
        </w:rPr>
        <w:t xml:space="preserve">insert validity period as specified in </w:t>
      </w:r>
      <w:r w:rsidRPr="00714DD6">
        <w:rPr>
          <w:rFonts w:ascii="Arial" w:hAnsi="Arial" w:cs="Arial"/>
          <w:sz w:val="24"/>
          <w:szCs w:val="24"/>
          <w:lang w:val="en-GB"/>
        </w:rPr>
        <w:t>days from the date fixed for the bid submission deadline in accordance with the Bidding Documents, and it shall remain binding upon us and may be accepted at any time before the expiration of that period;</w:t>
      </w:r>
    </w:p>
    <w:p w14:paraId="568CA8DE"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Our firm, including any subcontractors or suppliers for any part of the Contract, have nationalities from eligible countries;</w:t>
      </w:r>
    </w:p>
    <w:p w14:paraId="6D373DB6"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We, including any subcontractors or suppliers for any part of the contract, do no</w:t>
      </w:r>
      <w:r>
        <w:rPr>
          <w:rFonts w:ascii="Arial" w:hAnsi="Arial" w:cs="Arial"/>
          <w:sz w:val="24"/>
          <w:szCs w:val="24"/>
          <w:lang w:val="en-GB"/>
        </w:rPr>
        <w:t>t have any conflict of interest;</w:t>
      </w:r>
    </w:p>
    <w:p w14:paraId="7B4772FD"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We undertake that, in competing for (and, if the award is made to us, in executing) the above contract, we will strictly observe the laws against fraud and corruption in force in the country of the Employer, as such laws have been listed by the Employer in the bidding documents for this contract.</w:t>
      </w:r>
    </w:p>
    <w:p w14:paraId="7F13481F"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 xml:space="preserve">We understand that this bid, together with your written acceptance thereof included in your notification of award, shall constitute a binding contract between us, until a formal contract is prepared and executed; </w:t>
      </w:r>
    </w:p>
    <w:p w14:paraId="21C2C2FA"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We understand that you are not bound to accept the lowest evaluated bid or any other bid that you may receive; and</w:t>
      </w:r>
    </w:p>
    <w:p w14:paraId="47BEB215" w14:textId="77777777" w:rsidR="00714DD6" w:rsidRPr="00714DD6" w:rsidRDefault="00714DD6" w:rsidP="00900171">
      <w:pPr>
        <w:pStyle w:val="ListParagraph"/>
        <w:numPr>
          <w:ilvl w:val="0"/>
          <w:numId w:val="21"/>
        </w:numPr>
        <w:tabs>
          <w:tab w:val="clear" w:pos="720"/>
          <w:tab w:val="num" w:pos="1440"/>
        </w:tabs>
        <w:spacing w:after="0"/>
        <w:ind w:left="1440"/>
        <w:jc w:val="both"/>
        <w:rPr>
          <w:rFonts w:ascii="Arial" w:hAnsi="Arial" w:cs="Arial"/>
          <w:sz w:val="24"/>
          <w:szCs w:val="24"/>
          <w:lang w:val="en-GB"/>
        </w:rPr>
      </w:pPr>
      <w:r w:rsidRPr="00714DD6">
        <w:rPr>
          <w:rFonts w:ascii="Arial" w:hAnsi="Arial" w:cs="Arial"/>
          <w:sz w:val="24"/>
          <w:szCs w:val="24"/>
          <w:lang w:val="en-GB"/>
        </w:rPr>
        <w:t xml:space="preserve">If awarded the contract, the person named below shall act as Contractor’s </w:t>
      </w:r>
      <w:r>
        <w:rPr>
          <w:rFonts w:ascii="Arial" w:hAnsi="Arial" w:cs="Arial"/>
          <w:sz w:val="24"/>
          <w:szCs w:val="24"/>
          <w:lang w:val="en-GB"/>
        </w:rPr>
        <w:t>Authorizing Person</w:t>
      </w:r>
      <w:r w:rsidRPr="00714DD6">
        <w:rPr>
          <w:rFonts w:ascii="Arial" w:hAnsi="Arial" w:cs="Arial"/>
          <w:sz w:val="24"/>
          <w:szCs w:val="24"/>
          <w:lang w:val="en-GB"/>
        </w:rPr>
        <w:t>: __________________</w:t>
      </w:r>
      <w:r w:rsidR="00D53711">
        <w:rPr>
          <w:rFonts w:ascii="Arial" w:hAnsi="Arial" w:cs="Arial"/>
          <w:sz w:val="24"/>
          <w:szCs w:val="24"/>
          <w:lang w:val="en-GB"/>
        </w:rPr>
        <w:t>______________________</w:t>
      </w:r>
    </w:p>
    <w:p w14:paraId="79C2B17B" w14:textId="77777777" w:rsidR="00714DD6" w:rsidRPr="00714DD6" w:rsidRDefault="00714DD6" w:rsidP="00900171">
      <w:pPr>
        <w:spacing w:after="0"/>
        <w:ind w:left="1080"/>
        <w:jc w:val="both"/>
        <w:rPr>
          <w:rFonts w:ascii="Arial" w:hAnsi="Arial" w:cs="Arial"/>
          <w:sz w:val="24"/>
          <w:szCs w:val="24"/>
          <w:lang w:val="en-GB"/>
        </w:rPr>
      </w:pPr>
    </w:p>
    <w:tbl>
      <w:tblPr>
        <w:tblW w:w="7835" w:type="dxa"/>
        <w:tblInd w:w="1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716"/>
      </w:tblGrid>
      <w:tr w:rsidR="00714DD6" w:rsidRPr="00714DD6" w14:paraId="7A30B082" w14:textId="77777777" w:rsidTr="00D53711">
        <w:trPr>
          <w:trHeight w:hRule="exact" w:val="454"/>
        </w:trPr>
        <w:tc>
          <w:tcPr>
            <w:tcW w:w="3119" w:type="dxa"/>
          </w:tcPr>
          <w:p w14:paraId="3D1FC46E" w14:textId="77777777" w:rsidR="00714DD6" w:rsidRPr="00714DD6" w:rsidRDefault="00714DD6" w:rsidP="00900171">
            <w:pPr>
              <w:pStyle w:val="ListParagraph"/>
              <w:jc w:val="both"/>
              <w:rPr>
                <w:rFonts w:ascii="Arial" w:hAnsi="Arial" w:cs="Arial"/>
                <w:sz w:val="24"/>
                <w:szCs w:val="24"/>
                <w:lang w:val="en-GB"/>
              </w:rPr>
            </w:pPr>
            <w:r w:rsidRPr="00714DD6">
              <w:rPr>
                <w:rFonts w:ascii="Arial" w:hAnsi="Arial" w:cs="Arial"/>
                <w:sz w:val="24"/>
                <w:szCs w:val="24"/>
                <w:lang w:val="en-GB"/>
              </w:rPr>
              <w:t>Name:</w:t>
            </w:r>
          </w:p>
        </w:tc>
        <w:tc>
          <w:tcPr>
            <w:tcW w:w="4716" w:type="dxa"/>
          </w:tcPr>
          <w:p w14:paraId="06BF7679" w14:textId="77777777" w:rsidR="00714DD6" w:rsidRPr="00714DD6" w:rsidRDefault="00714DD6" w:rsidP="00900171">
            <w:pPr>
              <w:pStyle w:val="ListParagraph"/>
              <w:spacing w:after="0"/>
              <w:jc w:val="both"/>
              <w:rPr>
                <w:rFonts w:ascii="Arial" w:hAnsi="Arial" w:cs="Arial"/>
                <w:sz w:val="24"/>
                <w:szCs w:val="24"/>
                <w:lang w:val="en-GB"/>
              </w:rPr>
            </w:pPr>
          </w:p>
        </w:tc>
      </w:tr>
      <w:tr w:rsidR="00714DD6" w:rsidRPr="00714DD6" w14:paraId="5D2F1CBB" w14:textId="77777777" w:rsidTr="00D53711">
        <w:trPr>
          <w:trHeight w:hRule="exact" w:val="454"/>
        </w:trPr>
        <w:tc>
          <w:tcPr>
            <w:tcW w:w="3119" w:type="dxa"/>
          </w:tcPr>
          <w:p w14:paraId="38F0600A" w14:textId="77777777" w:rsidR="00714DD6" w:rsidRPr="00714DD6" w:rsidRDefault="00714DD6" w:rsidP="00900171">
            <w:pPr>
              <w:pStyle w:val="ListParagraph"/>
              <w:jc w:val="both"/>
              <w:rPr>
                <w:rFonts w:ascii="Arial" w:hAnsi="Arial" w:cs="Arial"/>
                <w:sz w:val="24"/>
                <w:szCs w:val="24"/>
                <w:lang w:val="en-GB"/>
              </w:rPr>
            </w:pPr>
            <w:r w:rsidRPr="00714DD6">
              <w:rPr>
                <w:rFonts w:ascii="Arial" w:hAnsi="Arial" w:cs="Arial"/>
                <w:sz w:val="24"/>
                <w:szCs w:val="24"/>
                <w:lang w:val="en-GB"/>
              </w:rPr>
              <w:t>In the capacity of:</w:t>
            </w:r>
          </w:p>
        </w:tc>
        <w:tc>
          <w:tcPr>
            <w:tcW w:w="4716" w:type="dxa"/>
          </w:tcPr>
          <w:p w14:paraId="78A1405D" w14:textId="77777777" w:rsidR="00714DD6" w:rsidRPr="00714DD6" w:rsidRDefault="00714DD6" w:rsidP="00900171">
            <w:pPr>
              <w:pStyle w:val="ListParagraph"/>
              <w:spacing w:after="0"/>
              <w:jc w:val="both"/>
              <w:rPr>
                <w:rFonts w:ascii="Arial" w:hAnsi="Arial" w:cs="Arial"/>
                <w:sz w:val="24"/>
                <w:szCs w:val="24"/>
                <w:lang w:val="en-GB"/>
              </w:rPr>
            </w:pPr>
          </w:p>
        </w:tc>
      </w:tr>
      <w:tr w:rsidR="00714DD6" w:rsidRPr="00714DD6" w14:paraId="7C0E235C" w14:textId="77777777" w:rsidTr="00D53711">
        <w:trPr>
          <w:trHeight w:hRule="exact" w:val="454"/>
        </w:trPr>
        <w:tc>
          <w:tcPr>
            <w:tcW w:w="3119" w:type="dxa"/>
          </w:tcPr>
          <w:p w14:paraId="736E0FF7" w14:textId="77777777" w:rsidR="00714DD6" w:rsidRPr="00714DD6" w:rsidRDefault="00714DD6" w:rsidP="00900171">
            <w:pPr>
              <w:pStyle w:val="ListParagraph"/>
              <w:jc w:val="both"/>
              <w:rPr>
                <w:rFonts w:ascii="Arial" w:hAnsi="Arial" w:cs="Arial"/>
                <w:sz w:val="24"/>
                <w:szCs w:val="24"/>
                <w:lang w:val="en-GB"/>
              </w:rPr>
            </w:pPr>
            <w:r w:rsidRPr="00714DD6">
              <w:rPr>
                <w:rFonts w:ascii="Arial" w:hAnsi="Arial" w:cs="Arial"/>
                <w:sz w:val="24"/>
                <w:szCs w:val="24"/>
                <w:lang w:val="en-GB"/>
              </w:rPr>
              <w:t>Signed:</w:t>
            </w:r>
          </w:p>
        </w:tc>
        <w:tc>
          <w:tcPr>
            <w:tcW w:w="4716" w:type="dxa"/>
          </w:tcPr>
          <w:p w14:paraId="6067755C" w14:textId="77777777" w:rsidR="00714DD6" w:rsidRPr="00714DD6" w:rsidRDefault="00714DD6" w:rsidP="00900171">
            <w:pPr>
              <w:pStyle w:val="ListParagraph"/>
              <w:spacing w:after="0"/>
              <w:jc w:val="both"/>
              <w:rPr>
                <w:rFonts w:ascii="Arial" w:hAnsi="Arial" w:cs="Arial"/>
                <w:sz w:val="24"/>
                <w:szCs w:val="24"/>
                <w:lang w:val="en-GB"/>
              </w:rPr>
            </w:pPr>
          </w:p>
        </w:tc>
      </w:tr>
      <w:tr w:rsidR="00714DD6" w:rsidRPr="00714DD6" w14:paraId="2E734638" w14:textId="77777777" w:rsidTr="00D53711">
        <w:tc>
          <w:tcPr>
            <w:tcW w:w="3119" w:type="dxa"/>
          </w:tcPr>
          <w:p w14:paraId="456F7190" w14:textId="77777777" w:rsidR="00714DD6" w:rsidRPr="00714DD6" w:rsidRDefault="00714DD6" w:rsidP="00900171">
            <w:pPr>
              <w:pStyle w:val="ListParagraph"/>
              <w:jc w:val="both"/>
              <w:rPr>
                <w:rFonts w:ascii="Arial" w:hAnsi="Arial" w:cs="Arial"/>
                <w:sz w:val="24"/>
                <w:szCs w:val="24"/>
                <w:lang w:val="en-GB"/>
              </w:rPr>
            </w:pPr>
            <w:r w:rsidRPr="00714DD6">
              <w:rPr>
                <w:rFonts w:ascii="Arial" w:hAnsi="Arial" w:cs="Arial"/>
                <w:sz w:val="24"/>
                <w:szCs w:val="24"/>
                <w:lang w:val="en-GB"/>
              </w:rPr>
              <w:lastRenderedPageBreak/>
              <w:t>Duly authorized to sign the Bid for and on behalf of:</w:t>
            </w:r>
          </w:p>
        </w:tc>
        <w:tc>
          <w:tcPr>
            <w:tcW w:w="4716" w:type="dxa"/>
          </w:tcPr>
          <w:p w14:paraId="5F6485F1" w14:textId="77777777" w:rsidR="00714DD6" w:rsidRPr="00714DD6" w:rsidRDefault="00714DD6" w:rsidP="00900171">
            <w:pPr>
              <w:pStyle w:val="ListParagraph"/>
              <w:spacing w:after="0"/>
              <w:jc w:val="both"/>
              <w:rPr>
                <w:rFonts w:ascii="Arial" w:hAnsi="Arial" w:cs="Arial"/>
                <w:sz w:val="24"/>
                <w:szCs w:val="24"/>
                <w:lang w:val="en-GB"/>
              </w:rPr>
            </w:pPr>
          </w:p>
        </w:tc>
      </w:tr>
      <w:tr w:rsidR="00714DD6" w:rsidRPr="00714DD6" w14:paraId="49C2AFAC" w14:textId="77777777" w:rsidTr="00D53711">
        <w:trPr>
          <w:trHeight w:hRule="exact" w:val="454"/>
        </w:trPr>
        <w:tc>
          <w:tcPr>
            <w:tcW w:w="3119" w:type="dxa"/>
          </w:tcPr>
          <w:p w14:paraId="175999C1" w14:textId="77777777" w:rsidR="00714DD6" w:rsidRPr="00714DD6" w:rsidRDefault="00714DD6" w:rsidP="00900171">
            <w:pPr>
              <w:pStyle w:val="ListParagraph"/>
              <w:jc w:val="both"/>
              <w:rPr>
                <w:rFonts w:ascii="Arial" w:hAnsi="Arial" w:cs="Arial"/>
                <w:sz w:val="24"/>
                <w:szCs w:val="24"/>
                <w:lang w:val="en-GB"/>
              </w:rPr>
            </w:pPr>
            <w:r w:rsidRPr="00714DD6">
              <w:rPr>
                <w:rFonts w:ascii="Arial" w:hAnsi="Arial" w:cs="Arial"/>
                <w:sz w:val="24"/>
                <w:szCs w:val="24"/>
                <w:lang w:val="en-GB"/>
              </w:rPr>
              <w:t>Date:</w:t>
            </w:r>
          </w:p>
        </w:tc>
        <w:tc>
          <w:tcPr>
            <w:tcW w:w="4716" w:type="dxa"/>
          </w:tcPr>
          <w:p w14:paraId="636C388F" w14:textId="77777777" w:rsidR="00714DD6" w:rsidRPr="00714DD6" w:rsidRDefault="00714DD6" w:rsidP="00900171">
            <w:pPr>
              <w:pStyle w:val="ListParagraph"/>
              <w:spacing w:after="0"/>
              <w:jc w:val="both"/>
              <w:rPr>
                <w:rFonts w:ascii="Arial" w:hAnsi="Arial" w:cs="Arial"/>
                <w:sz w:val="24"/>
                <w:szCs w:val="24"/>
                <w:lang w:val="en-GB"/>
              </w:rPr>
            </w:pPr>
          </w:p>
        </w:tc>
      </w:tr>
    </w:tbl>
    <w:p w14:paraId="4CDA3EA3" w14:textId="77777777" w:rsidR="00714DD6" w:rsidRDefault="00714DD6" w:rsidP="00900171">
      <w:pPr>
        <w:spacing w:after="0" w:line="240" w:lineRule="auto"/>
        <w:ind w:left="720"/>
        <w:jc w:val="both"/>
        <w:rPr>
          <w:rFonts w:ascii="Arial" w:hAnsi="Arial" w:cs="Arial"/>
          <w:sz w:val="24"/>
          <w:szCs w:val="24"/>
          <w:lang w:val="en-GB"/>
        </w:rPr>
      </w:pPr>
    </w:p>
    <w:p w14:paraId="6BA1D54B" w14:textId="77777777" w:rsidR="00714DD6" w:rsidRPr="0031049C" w:rsidRDefault="00714DD6" w:rsidP="00900171">
      <w:pPr>
        <w:pStyle w:val="ListParagraph"/>
        <w:numPr>
          <w:ilvl w:val="1"/>
          <w:numId w:val="1"/>
        </w:numPr>
        <w:spacing w:after="0" w:line="240" w:lineRule="auto"/>
        <w:jc w:val="both"/>
        <w:rPr>
          <w:rFonts w:ascii="Arial" w:hAnsi="Arial" w:cs="Arial"/>
          <w:b/>
          <w:sz w:val="24"/>
          <w:szCs w:val="24"/>
        </w:rPr>
      </w:pPr>
      <w:r w:rsidRPr="0031049C">
        <w:rPr>
          <w:rFonts w:ascii="Arial" w:hAnsi="Arial" w:cs="Arial"/>
          <w:b/>
          <w:sz w:val="24"/>
          <w:szCs w:val="24"/>
        </w:rPr>
        <w:t>Subcontractors Form</w:t>
      </w:r>
    </w:p>
    <w:p w14:paraId="3A809588" w14:textId="77777777" w:rsidR="0031049C" w:rsidRDefault="0031049C" w:rsidP="00900171">
      <w:pPr>
        <w:pStyle w:val="ListParagraph"/>
        <w:spacing w:after="0" w:line="240" w:lineRule="auto"/>
        <w:ind w:left="1440"/>
        <w:jc w:val="both"/>
        <w:rPr>
          <w:rFonts w:ascii="Arial" w:hAnsi="Arial" w:cs="Arial"/>
          <w:sz w:val="24"/>
          <w:szCs w:val="24"/>
        </w:rPr>
      </w:pPr>
    </w:p>
    <w:p w14:paraId="71F562D6" w14:textId="77777777" w:rsidR="00714DD6" w:rsidRDefault="00D94EF9" w:rsidP="00900171">
      <w:pPr>
        <w:pStyle w:val="ListParagraph"/>
        <w:spacing w:after="0" w:line="240" w:lineRule="auto"/>
        <w:ind w:left="1440"/>
        <w:jc w:val="both"/>
        <w:rPr>
          <w:rFonts w:ascii="Arial" w:hAnsi="Arial" w:cs="Arial"/>
          <w:sz w:val="24"/>
          <w:szCs w:val="24"/>
        </w:rPr>
      </w:pPr>
      <w:r w:rsidRPr="00D94EF9">
        <w:rPr>
          <w:rFonts w:ascii="Arial" w:hAnsi="Arial" w:cs="Arial"/>
          <w:sz w:val="24"/>
          <w:szCs w:val="24"/>
        </w:rPr>
        <w:t>Please provide a list of qualified sub-contractors (if any) that will be deployed on the project:</w:t>
      </w:r>
    </w:p>
    <w:tbl>
      <w:tblPr>
        <w:tblStyle w:val="TableGrid"/>
        <w:tblW w:w="0" w:type="auto"/>
        <w:tblInd w:w="1440" w:type="dxa"/>
        <w:tblLook w:val="04A0" w:firstRow="1" w:lastRow="0" w:firstColumn="1" w:lastColumn="0" w:noHBand="0" w:noVBand="1"/>
      </w:tblPr>
      <w:tblGrid>
        <w:gridCol w:w="682"/>
        <w:gridCol w:w="3543"/>
        <w:gridCol w:w="3940"/>
      </w:tblGrid>
      <w:tr w:rsidR="00D94EF9" w14:paraId="14FBB355" w14:textId="77777777" w:rsidTr="00D94EF9">
        <w:tc>
          <w:tcPr>
            <w:tcW w:w="682" w:type="dxa"/>
          </w:tcPr>
          <w:p w14:paraId="6DDDA32D" w14:textId="77777777" w:rsidR="00D94EF9" w:rsidRDefault="00D94EF9" w:rsidP="00900171">
            <w:pPr>
              <w:pStyle w:val="ListParagraph"/>
              <w:ind w:left="0"/>
              <w:jc w:val="both"/>
              <w:rPr>
                <w:rFonts w:ascii="Arial" w:hAnsi="Arial" w:cs="Arial"/>
                <w:sz w:val="24"/>
                <w:szCs w:val="24"/>
              </w:rPr>
            </w:pPr>
            <w:r>
              <w:rPr>
                <w:rFonts w:ascii="Arial" w:hAnsi="Arial" w:cs="Arial"/>
                <w:sz w:val="24"/>
                <w:szCs w:val="24"/>
              </w:rPr>
              <w:t>No.</w:t>
            </w:r>
          </w:p>
        </w:tc>
        <w:tc>
          <w:tcPr>
            <w:tcW w:w="3543" w:type="dxa"/>
          </w:tcPr>
          <w:p w14:paraId="6AC9E3DD" w14:textId="77777777" w:rsidR="00D94EF9" w:rsidRDefault="00D94EF9" w:rsidP="00900171">
            <w:pPr>
              <w:pStyle w:val="ListParagraph"/>
              <w:ind w:left="0"/>
              <w:jc w:val="both"/>
              <w:rPr>
                <w:rFonts w:ascii="Arial" w:hAnsi="Arial" w:cs="Arial"/>
                <w:sz w:val="24"/>
                <w:szCs w:val="24"/>
              </w:rPr>
            </w:pPr>
            <w:r>
              <w:rPr>
                <w:rFonts w:ascii="Arial" w:hAnsi="Arial" w:cs="Arial"/>
                <w:sz w:val="24"/>
                <w:szCs w:val="24"/>
              </w:rPr>
              <w:t>Subcontractors</w:t>
            </w:r>
          </w:p>
        </w:tc>
        <w:tc>
          <w:tcPr>
            <w:tcW w:w="3940" w:type="dxa"/>
          </w:tcPr>
          <w:p w14:paraId="5E37927D" w14:textId="77777777" w:rsidR="00D94EF9" w:rsidRDefault="00D94EF9" w:rsidP="00900171">
            <w:pPr>
              <w:pStyle w:val="ListParagraph"/>
              <w:ind w:left="0"/>
              <w:jc w:val="both"/>
              <w:rPr>
                <w:rFonts w:ascii="Arial" w:hAnsi="Arial" w:cs="Arial"/>
                <w:sz w:val="24"/>
                <w:szCs w:val="24"/>
              </w:rPr>
            </w:pPr>
            <w:r>
              <w:rPr>
                <w:rFonts w:ascii="Arial" w:hAnsi="Arial" w:cs="Arial"/>
                <w:sz w:val="24"/>
                <w:szCs w:val="24"/>
              </w:rPr>
              <w:t>Scope</w:t>
            </w:r>
          </w:p>
        </w:tc>
      </w:tr>
      <w:tr w:rsidR="00D94EF9" w14:paraId="773588D6" w14:textId="77777777" w:rsidTr="00D94EF9">
        <w:tc>
          <w:tcPr>
            <w:tcW w:w="682" w:type="dxa"/>
          </w:tcPr>
          <w:p w14:paraId="171B8944" w14:textId="77777777" w:rsidR="00D94EF9" w:rsidRDefault="00D94EF9" w:rsidP="00900171">
            <w:pPr>
              <w:pStyle w:val="ListParagraph"/>
              <w:ind w:left="0"/>
              <w:jc w:val="both"/>
              <w:rPr>
                <w:rFonts w:ascii="Arial" w:hAnsi="Arial" w:cs="Arial"/>
                <w:sz w:val="24"/>
                <w:szCs w:val="24"/>
              </w:rPr>
            </w:pPr>
          </w:p>
        </w:tc>
        <w:tc>
          <w:tcPr>
            <w:tcW w:w="3543" w:type="dxa"/>
          </w:tcPr>
          <w:p w14:paraId="166DB0D3" w14:textId="77777777" w:rsidR="00D94EF9" w:rsidRDefault="00D94EF9" w:rsidP="00900171">
            <w:pPr>
              <w:pStyle w:val="ListParagraph"/>
              <w:ind w:left="0"/>
              <w:jc w:val="both"/>
              <w:rPr>
                <w:rFonts w:ascii="Arial" w:hAnsi="Arial" w:cs="Arial"/>
                <w:sz w:val="24"/>
                <w:szCs w:val="24"/>
              </w:rPr>
            </w:pPr>
          </w:p>
        </w:tc>
        <w:tc>
          <w:tcPr>
            <w:tcW w:w="3940" w:type="dxa"/>
          </w:tcPr>
          <w:p w14:paraId="09254E32" w14:textId="77777777" w:rsidR="00D94EF9" w:rsidRDefault="00D94EF9" w:rsidP="00900171">
            <w:pPr>
              <w:pStyle w:val="ListParagraph"/>
              <w:ind w:left="0"/>
              <w:jc w:val="both"/>
              <w:rPr>
                <w:rFonts w:ascii="Arial" w:hAnsi="Arial" w:cs="Arial"/>
                <w:sz w:val="24"/>
                <w:szCs w:val="24"/>
              </w:rPr>
            </w:pPr>
          </w:p>
        </w:tc>
      </w:tr>
      <w:tr w:rsidR="00D94EF9" w14:paraId="69B55145" w14:textId="77777777" w:rsidTr="00D94EF9">
        <w:tc>
          <w:tcPr>
            <w:tcW w:w="682" w:type="dxa"/>
          </w:tcPr>
          <w:p w14:paraId="5BCF6E2E" w14:textId="77777777" w:rsidR="00D94EF9" w:rsidRDefault="00D94EF9" w:rsidP="00900171">
            <w:pPr>
              <w:pStyle w:val="ListParagraph"/>
              <w:ind w:left="0"/>
              <w:jc w:val="both"/>
              <w:rPr>
                <w:rFonts w:ascii="Arial" w:hAnsi="Arial" w:cs="Arial"/>
                <w:sz w:val="24"/>
                <w:szCs w:val="24"/>
              </w:rPr>
            </w:pPr>
          </w:p>
        </w:tc>
        <w:tc>
          <w:tcPr>
            <w:tcW w:w="3543" w:type="dxa"/>
          </w:tcPr>
          <w:p w14:paraId="3FC2BF0A" w14:textId="77777777" w:rsidR="00D94EF9" w:rsidRDefault="00D94EF9" w:rsidP="00900171">
            <w:pPr>
              <w:pStyle w:val="ListParagraph"/>
              <w:ind w:left="0"/>
              <w:jc w:val="both"/>
              <w:rPr>
                <w:rFonts w:ascii="Arial" w:hAnsi="Arial" w:cs="Arial"/>
                <w:sz w:val="24"/>
                <w:szCs w:val="24"/>
              </w:rPr>
            </w:pPr>
          </w:p>
        </w:tc>
        <w:tc>
          <w:tcPr>
            <w:tcW w:w="3940" w:type="dxa"/>
          </w:tcPr>
          <w:p w14:paraId="2D27C4CA" w14:textId="77777777" w:rsidR="00D94EF9" w:rsidRDefault="00D94EF9" w:rsidP="00900171">
            <w:pPr>
              <w:pStyle w:val="ListParagraph"/>
              <w:ind w:left="0"/>
              <w:jc w:val="both"/>
              <w:rPr>
                <w:rFonts w:ascii="Arial" w:hAnsi="Arial" w:cs="Arial"/>
                <w:sz w:val="24"/>
                <w:szCs w:val="24"/>
              </w:rPr>
            </w:pPr>
          </w:p>
        </w:tc>
      </w:tr>
      <w:tr w:rsidR="00D94EF9" w14:paraId="11262F83" w14:textId="77777777" w:rsidTr="00D94EF9">
        <w:tc>
          <w:tcPr>
            <w:tcW w:w="682" w:type="dxa"/>
          </w:tcPr>
          <w:p w14:paraId="6BFBC6BD" w14:textId="77777777" w:rsidR="00D94EF9" w:rsidRDefault="00D94EF9" w:rsidP="00900171">
            <w:pPr>
              <w:pStyle w:val="ListParagraph"/>
              <w:ind w:left="0"/>
              <w:jc w:val="both"/>
              <w:rPr>
                <w:rFonts w:ascii="Arial" w:hAnsi="Arial" w:cs="Arial"/>
                <w:sz w:val="24"/>
                <w:szCs w:val="24"/>
              </w:rPr>
            </w:pPr>
          </w:p>
        </w:tc>
        <w:tc>
          <w:tcPr>
            <w:tcW w:w="3543" w:type="dxa"/>
          </w:tcPr>
          <w:p w14:paraId="35043879" w14:textId="77777777" w:rsidR="00D94EF9" w:rsidRDefault="00D94EF9" w:rsidP="00900171">
            <w:pPr>
              <w:pStyle w:val="ListParagraph"/>
              <w:ind w:left="0"/>
              <w:jc w:val="both"/>
              <w:rPr>
                <w:rFonts w:ascii="Arial" w:hAnsi="Arial" w:cs="Arial"/>
                <w:sz w:val="24"/>
                <w:szCs w:val="24"/>
              </w:rPr>
            </w:pPr>
          </w:p>
        </w:tc>
        <w:tc>
          <w:tcPr>
            <w:tcW w:w="3940" w:type="dxa"/>
          </w:tcPr>
          <w:p w14:paraId="7DF73E83" w14:textId="77777777" w:rsidR="00D94EF9" w:rsidRDefault="00D94EF9" w:rsidP="00900171">
            <w:pPr>
              <w:pStyle w:val="ListParagraph"/>
              <w:ind w:left="0"/>
              <w:jc w:val="both"/>
              <w:rPr>
                <w:rFonts w:ascii="Arial" w:hAnsi="Arial" w:cs="Arial"/>
                <w:sz w:val="24"/>
                <w:szCs w:val="24"/>
              </w:rPr>
            </w:pPr>
          </w:p>
        </w:tc>
      </w:tr>
    </w:tbl>
    <w:p w14:paraId="00F97B40" w14:textId="77777777" w:rsidR="00714DD6" w:rsidRDefault="00714DD6" w:rsidP="00900171">
      <w:pPr>
        <w:pStyle w:val="ListParagraph"/>
        <w:spacing w:after="0" w:line="240" w:lineRule="auto"/>
        <w:ind w:left="1440"/>
        <w:jc w:val="both"/>
        <w:rPr>
          <w:rFonts w:ascii="Arial" w:hAnsi="Arial" w:cs="Arial"/>
          <w:sz w:val="24"/>
          <w:szCs w:val="24"/>
        </w:rPr>
      </w:pPr>
    </w:p>
    <w:p w14:paraId="7DFA04BD" w14:textId="77777777" w:rsidR="00714DD6" w:rsidRPr="0031049C" w:rsidRDefault="00D668D9" w:rsidP="00900171">
      <w:pPr>
        <w:pStyle w:val="ListParagraph"/>
        <w:numPr>
          <w:ilvl w:val="1"/>
          <w:numId w:val="1"/>
        </w:numPr>
        <w:spacing w:after="0" w:line="240" w:lineRule="auto"/>
        <w:jc w:val="both"/>
        <w:rPr>
          <w:rFonts w:ascii="Arial" w:hAnsi="Arial" w:cs="Arial"/>
          <w:b/>
          <w:sz w:val="24"/>
          <w:szCs w:val="24"/>
        </w:rPr>
      </w:pPr>
      <w:r>
        <w:rPr>
          <w:rFonts w:ascii="Arial" w:hAnsi="Arial" w:cs="Arial"/>
          <w:b/>
          <w:sz w:val="24"/>
          <w:szCs w:val="24"/>
        </w:rPr>
        <w:t>Project Engineer</w:t>
      </w:r>
      <w:r w:rsidR="00D94EF9" w:rsidRPr="0031049C">
        <w:rPr>
          <w:rFonts w:ascii="Arial" w:hAnsi="Arial" w:cs="Arial"/>
          <w:b/>
          <w:sz w:val="24"/>
          <w:szCs w:val="24"/>
        </w:rPr>
        <w:t xml:space="preserve"> Form</w:t>
      </w:r>
    </w:p>
    <w:p w14:paraId="7B94B33B" w14:textId="77777777" w:rsidR="00D94EF9" w:rsidRDefault="00D94EF9" w:rsidP="00900171">
      <w:pPr>
        <w:pStyle w:val="ListParagraph"/>
        <w:spacing w:after="0" w:line="240" w:lineRule="auto"/>
        <w:ind w:left="1440"/>
        <w:jc w:val="both"/>
        <w:rPr>
          <w:rFonts w:ascii="Arial" w:hAnsi="Arial" w:cs="Arial"/>
          <w:sz w:val="24"/>
          <w:szCs w:val="24"/>
        </w:rPr>
      </w:pPr>
    </w:p>
    <w:p w14:paraId="12ACCB75" w14:textId="77777777" w:rsidR="00D94EF9" w:rsidRDefault="00D94EF9" w:rsidP="00900171">
      <w:pPr>
        <w:pStyle w:val="ListParagraph"/>
        <w:spacing w:after="0" w:line="240" w:lineRule="auto"/>
        <w:ind w:left="1440"/>
        <w:jc w:val="both"/>
        <w:rPr>
          <w:rFonts w:ascii="Arial" w:hAnsi="Arial" w:cs="Arial"/>
          <w:sz w:val="24"/>
          <w:szCs w:val="24"/>
        </w:rPr>
      </w:pPr>
      <w:r w:rsidRPr="00D94EF9">
        <w:rPr>
          <w:rFonts w:ascii="Arial" w:hAnsi="Arial" w:cs="Arial"/>
          <w:sz w:val="24"/>
          <w:szCs w:val="24"/>
        </w:rPr>
        <w:t xml:space="preserve">Please </w:t>
      </w:r>
      <w:r>
        <w:rPr>
          <w:rFonts w:ascii="Arial" w:hAnsi="Arial" w:cs="Arial"/>
          <w:sz w:val="24"/>
          <w:szCs w:val="24"/>
        </w:rPr>
        <w:t xml:space="preserve">give the name and, </w:t>
      </w:r>
      <w:r w:rsidRPr="00D94EF9">
        <w:rPr>
          <w:rFonts w:ascii="Arial" w:hAnsi="Arial" w:cs="Arial"/>
          <w:sz w:val="24"/>
          <w:szCs w:val="24"/>
        </w:rPr>
        <w:t xml:space="preserve">attach a copy of the </w:t>
      </w:r>
      <w:r>
        <w:rPr>
          <w:rFonts w:ascii="Arial" w:hAnsi="Arial" w:cs="Arial"/>
          <w:sz w:val="24"/>
          <w:szCs w:val="24"/>
        </w:rPr>
        <w:t>Professional R</w:t>
      </w:r>
      <w:r w:rsidRPr="00D94EF9">
        <w:rPr>
          <w:rFonts w:ascii="Arial" w:hAnsi="Arial" w:cs="Arial"/>
          <w:sz w:val="24"/>
          <w:szCs w:val="24"/>
        </w:rPr>
        <w:t xml:space="preserve">egistration </w:t>
      </w:r>
      <w:r>
        <w:rPr>
          <w:rFonts w:ascii="Arial" w:hAnsi="Arial" w:cs="Arial"/>
          <w:sz w:val="24"/>
          <w:szCs w:val="24"/>
        </w:rPr>
        <w:t>Certificate</w:t>
      </w:r>
      <w:r w:rsidRPr="00D94EF9">
        <w:rPr>
          <w:rFonts w:ascii="Arial" w:hAnsi="Arial" w:cs="Arial"/>
          <w:sz w:val="24"/>
          <w:szCs w:val="24"/>
        </w:rPr>
        <w:t xml:space="preserve"> of the person under whose authority the </w:t>
      </w:r>
      <w:r>
        <w:rPr>
          <w:rFonts w:ascii="Arial" w:hAnsi="Arial" w:cs="Arial"/>
          <w:sz w:val="24"/>
          <w:szCs w:val="24"/>
        </w:rPr>
        <w:t>constructions</w:t>
      </w:r>
      <w:r w:rsidRPr="00D94EF9">
        <w:rPr>
          <w:rFonts w:ascii="Arial" w:hAnsi="Arial" w:cs="Arial"/>
          <w:sz w:val="24"/>
          <w:szCs w:val="24"/>
        </w:rPr>
        <w:t xml:space="preserve"> shall be done</w:t>
      </w:r>
      <w:r>
        <w:rPr>
          <w:rFonts w:ascii="Arial" w:hAnsi="Arial" w:cs="Arial"/>
          <w:sz w:val="24"/>
          <w:szCs w:val="24"/>
        </w:rPr>
        <w:t>.</w:t>
      </w:r>
    </w:p>
    <w:p w14:paraId="0A060613" w14:textId="77777777" w:rsidR="00D94EF9" w:rsidRDefault="00D94EF9" w:rsidP="00900171">
      <w:pPr>
        <w:pStyle w:val="ListParagraph"/>
        <w:spacing w:after="0" w:line="240" w:lineRule="auto"/>
        <w:ind w:left="1440"/>
        <w:jc w:val="both"/>
        <w:rPr>
          <w:rFonts w:ascii="Arial" w:hAnsi="Arial" w:cs="Arial"/>
          <w:sz w:val="24"/>
          <w:szCs w:val="24"/>
        </w:rPr>
      </w:pPr>
    </w:p>
    <w:p w14:paraId="2423ADB8" w14:textId="77777777" w:rsidR="00D94EF9" w:rsidRPr="0031049C" w:rsidRDefault="00D94EF9" w:rsidP="00900171">
      <w:pPr>
        <w:pStyle w:val="ListParagraph"/>
        <w:numPr>
          <w:ilvl w:val="1"/>
          <w:numId w:val="1"/>
        </w:numPr>
        <w:spacing w:after="0" w:line="240" w:lineRule="auto"/>
        <w:jc w:val="both"/>
        <w:rPr>
          <w:rFonts w:ascii="Arial" w:hAnsi="Arial" w:cs="Arial"/>
          <w:b/>
          <w:sz w:val="24"/>
          <w:szCs w:val="24"/>
        </w:rPr>
      </w:pPr>
      <w:r w:rsidRPr="0031049C">
        <w:rPr>
          <w:rFonts w:ascii="Arial" w:hAnsi="Arial" w:cs="Arial"/>
          <w:b/>
          <w:sz w:val="24"/>
          <w:szCs w:val="24"/>
        </w:rPr>
        <w:t xml:space="preserve">Capacity Form </w:t>
      </w:r>
    </w:p>
    <w:p w14:paraId="07CC22C5" w14:textId="77777777" w:rsidR="00D94EF9" w:rsidRDefault="00D94EF9" w:rsidP="00900171">
      <w:pPr>
        <w:pStyle w:val="ListParagraph"/>
        <w:spacing w:after="0" w:line="240" w:lineRule="auto"/>
        <w:ind w:left="1440"/>
        <w:jc w:val="both"/>
        <w:rPr>
          <w:rFonts w:ascii="Arial" w:hAnsi="Arial" w:cs="Arial"/>
          <w:sz w:val="24"/>
          <w:szCs w:val="24"/>
        </w:rPr>
      </w:pPr>
    </w:p>
    <w:p w14:paraId="3D5E9883" w14:textId="77777777" w:rsidR="00D94EF9" w:rsidRDefault="00D94EF9" w:rsidP="00900171">
      <w:pPr>
        <w:pStyle w:val="ListParagraph"/>
        <w:spacing w:after="0" w:line="240" w:lineRule="auto"/>
        <w:ind w:left="1440"/>
        <w:jc w:val="both"/>
        <w:rPr>
          <w:rFonts w:ascii="Arial" w:hAnsi="Arial" w:cs="Arial"/>
          <w:sz w:val="24"/>
          <w:szCs w:val="24"/>
        </w:rPr>
      </w:pPr>
      <w:r w:rsidRPr="00D94EF9">
        <w:rPr>
          <w:rFonts w:ascii="Arial" w:hAnsi="Arial" w:cs="Arial"/>
          <w:sz w:val="24"/>
          <w:szCs w:val="24"/>
        </w:rPr>
        <w:t xml:space="preserve">Number of </w:t>
      </w:r>
      <w:r w:rsidR="00D668D9">
        <w:rPr>
          <w:rFonts w:ascii="Arial" w:hAnsi="Arial" w:cs="Arial"/>
          <w:sz w:val="24"/>
          <w:szCs w:val="24"/>
        </w:rPr>
        <w:t xml:space="preserve">Piping-technicians; </w:t>
      </w:r>
      <w:r w:rsidRPr="00D94EF9">
        <w:rPr>
          <w:rFonts w:ascii="Arial" w:hAnsi="Arial" w:cs="Arial"/>
          <w:sz w:val="24"/>
          <w:szCs w:val="24"/>
        </w:rPr>
        <w:t>Degree/Diploma Qualified staff</w:t>
      </w:r>
      <w:r>
        <w:rPr>
          <w:rFonts w:ascii="Arial" w:hAnsi="Arial" w:cs="Arial"/>
          <w:sz w:val="24"/>
          <w:szCs w:val="24"/>
        </w:rPr>
        <w:t>s</w:t>
      </w:r>
      <w:r w:rsidRPr="00D94EF9">
        <w:rPr>
          <w:rFonts w:ascii="Arial" w:hAnsi="Arial" w:cs="Arial"/>
          <w:sz w:val="24"/>
          <w:szCs w:val="24"/>
        </w:rPr>
        <w:t xml:space="preserve"> available for the project</w:t>
      </w:r>
      <w:r>
        <w:rPr>
          <w:rFonts w:ascii="Arial" w:hAnsi="Arial" w:cs="Arial"/>
          <w:sz w:val="24"/>
          <w:szCs w:val="24"/>
        </w:rPr>
        <w:t xml:space="preserve"> [names, years of experience]</w:t>
      </w:r>
      <w:r w:rsidRPr="00D94EF9">
        <w:rPr>
          <w:rFonts w:ascii="Arial" w:hAnsi="Arial" w:cs="Arial"/>
          <w:sz w:val="24"/>
          <w:szCs w:val="24"/>
        </w:rPr>
        <w:t>:</w:t>
      </w:r>
    </w:p>
    <w:p w14:paraId="710DB539" w14:textId="77777777" w:rsidR="00D94EF9" w:rsidRDefault="00D94EF9" w:rsidP="00900171">
      <w:pPr>
        <w:pStyle w:val="ListParagraph"/>
        <w:spacing w:after="0" w:line="240" w:lineRule="auto"/>
        <w:ind w:left="1440"/>
        <w:jc w:val="both"/>
        <w:rPr>
          <w:rFonts w:ascii="Arial" w:hAnsi="Arial" w:cs="Arial"/>
          <w:sz w:val="24"/>
          <w:szCs w:val="24"/>
        </w:rPr>
      </w:pPr>
      <w:r>
        <w:rPr>
          <w:rFonts w:ascii="Arial" w:hAnsi="Arial" w:cs="Arial"/>
          <w:sz w:val="24"/>
          <w:szCs w:val="24"/>
        </w:rPr>
        <w:t>___________________________________________________________</w:t>
      </w:r>
    </w:p>
    <w:p w14:paraId="35EE5188" w14:textId="77777777" w:rsidR="00D94EF9" w:rsidRDefault="00D94EF9" w:rsidP="00900171">
      <w:pPr>
        <w:pStyle w:val="ListParagraph"/>
        <w:spacing w:after="0" w:line="240" w:lineRule="auto"/>
        <w:ind w:left="1440"/>
        <w:jc w:val="both"/>
        <w:rPr>
          <w:rFonts w:ascii="Arial" w:hAnsi="Arial" w:cs="Arial"/>
          <w:sz w:val="24"/>
          <w:szCs w:val="24"/>
        </w:rPr>
      </w:pPr>
    </w:p>
    <w:p w14:paraId="12BA91C5" w14:textId="77777777" w:rsidR="00D94EF9" w:rsidRDefault="00D94EF9" w:rsidP="00900171">
      <w:pPr>
        <w:pStyle w:val="ListParagraph"/>
        <w:spacing w:after="0" w:line="240" w:lineRule="auto"/>
        <w:ind w:left="1440"/>
        <w:jc w:val="both"/>
        <w:rPr>
          <w:rFonts w:ascii="Arial" w:hAnsi="Arial" w:cs="Arial"/>
          <w:sz w:val="24"/>
          <w:szCs w:val="24"/>
        </w:rPr>
      </w:pPr>
      <w:r w:rsidRPr="00D94EF9">
        <w:rPr>
          <w:rFonts w:ascii="Arial" w:hAnsi="Arial" w:cs="Arial"/>
          <w:sz w:val="24"/>
          <w:szCs w:val="24"/>
        </w:rPr>
        <w:t xml:space="preserve">Number of </w:t>
      </w:r>
      <w:r>
        <w:rPr>
          <w:rFonts w:ascii="Arial" w:hAnsi="Arial" w:cs="Arial"/>
          <w:sz w:val="24"/>
          <w:szCs w:val="24"/>
        </w:rPr>
        <w:t>Electrical Technicians</w:t>
      </w:r>
      <w:r w:rsidR="00D668D9">
        <w:rPr>
          <w:rFonts w:ascii="Arial" w:hAnsi="Arial" w:cs="Arial"/>
          <w:sz w:val="24"/>
          <w:szCs w:val="24"/>
        </w:rPr>
        <w:t>;</w:t>
      </w:r>
      <w:r w:rsidRPr="00D94EF9">
        <w:rPr>
          <w:rFonts w:ascii="Arial" w:hAnsi="Arial" w:cs="Arial"/>
          <w:sz w:val="24"/>
          <w:szCs w:val="24"/>
        </w:rPr>
        <w:t xml:space="preserve"> </w:t>
      </w:r>
      <w:r w:rsidR="00D668D9">
        <w:rPr>
          <w:rFonts w:ascii="Arial" w:hAnsi="Arial" w:cs="Arial"/>
          <w:sz w:val="24"/>
          <w:szCs w:val="24"/>
        </w:rPr>
        <w:t xml:space="preserve">Diploma </w:t>
      </w:r>
      <w:r w:rsidRPr="00D94EF9">
        <w:rPr>
          <w:rFonts w:ascii="Arial" w:hAnsi="Arial" w:cs="Arial"/>
          <w:sz w:val="24"/>
          <w:szCs w:val="24"/>
        </w:rPr>
        <w:t>available for the project</w:t>
      </w:r>
      <w:r w:rsidR="00CA5BFD">
        <w:rPr>
          <w:rFonts w:ascii="Arial" w:hAnsi="Arial" w:cs="Arial"/>
          <w:sz w:val="24"/>
          <w:szCs w:val="24"/>
        </w:rPr>
        <w:t xml:space="preserve"> [names, years of experience]</w:t>
      </w:r>
      <w:r w:rsidR="00CA5BFD" w:rsidRPr="00D94EF9">
        <w:rPr>
          <w:rFonts w:ascii="Arial" w:hAnsi="Arial" w:cs="Arial"/>
          <w:sz w:val="24"/>
          <w:szCs w:val="24"/>
        </w:rPr>
        <w:t>:</w:t>
      </w:r>
    </w:p>
    <w:p w14:paraId="1A76F15C" w14:textId="77777777" w:rsidR="00CA5BFD" w:rsidRDefault="00CA5BFD" w:rsidP="00900171">
      <w:pPr>
        <w:pStyle w:val="ListParagraph"/>
        <w:spacing w:after="0" w:line="240" w:lineRule="auto"/>
        <w:ind w:left="1440"/>
        <w:jc w:val="both"/>
        <w:rPr>
          <w:rFonts w:ascii="Arial" w:hAnsi="Arial" w:cs="Arial"/>
          <w:sz w:val="24"/>
          <w:szCs w:val="24"/>
        </w:rPr>
      </w:pPr>
      <w:r>
        <w:rPr>
          <w:rFonts w:ascii="Arial" w:hAnsi="Arial" w:cs="Arial"/>
          <w:sz w:val="24"/>
          <w:szCs w:val="24"/>
        </w:rPr>
        <w:t>___________________________________________________________</w:t>
      </w:r>
    </w:p>
    <w:p w14:paraId="60161223" w14:textId="77777777" w:rsidR="00D94EF9" w:rsidRDefault="00D94EF9" w:rsidP="00900171">
      <w:pPr>
        <w:pStyle w:val="ListParagraph"/>
        <w:spacing w:after="0" w:line="240" w:lineRule="auto"/>
        <w:ind w:left="1440"/>
        <w:jc w:val="both"/>
        <w:rPr>
          <w:rFonts w:ascii="Arial" w:hAnsi="Arial" w:cs="Arial"/>
          <w:sz w:val="24"/>
          <w:szCs w:val="24"/>
        </w:rPr>
      </w:pPr>
    </w:p>
    <w:p w14:paraId="49C2C000" w14:textId="77777777" w:rsidR="0031049C" w:rsidRDefault="0031049C" w:rsidP="00900171">
      <w:pPr>
        <w:pStyle w:val="ListParagraph"/>
        <w:numPr>
          <w:ilvl w:val="1"/>
          <w:numId w:val="1"/>
        </w:numPr>
        <w:spacing w:after="0" w:line="240" w:lineRule="auto"/>
        <w:jc w:val="both"/>
        <w:rPr>
          <w:rFonts w:ascii="Arial" w:hAnsi="Arial" w:cs="Arial"/>
          <w:b/>
          <w:sz w:val="24"/>
          <w:szCs w:val="24"/>
        </w:rPr>
      </w:pPr>
      <w:r>
        <w:rPr>
          <w:rFonts w:ascii="Arial" w:hAnsi="Arial" w:cs="Arial"/>
          <w:b/>
          <w:sz w:val="24"/>
          <w:szCs w:val="24"/>
        </w:rPr>
        <w:t>Draft Purchase Order</w:t>
      </w:r>
    </w:p>
    <w:p w14:paraId="4F4CA06F" w14:textId="77777777" w:rsidR="0031049C" w:rsidRDefault="0031049C" w:rsidP="00900171">
      <w:pPr>
        <w:pStyle w:val="ListParagraph"/>
        <w:spacing w:after="0" w:line="240" w:lineRule="auto"/>
        <w:ind w:left="1440"/>
        <w:jc w:val="both"/>
        <w:rPr>
          <w:rFonts w:ascii="Arial" w:hAnsi="Arial" w:cs="Arial"/>
          <w:sz w:val="24"/>
          <w:szCs w:val="24"/>
        </w:rPr>
      </w:pPr>
    </w:p>
    <w:p w14:paraId="49B39365" w14:textId="77777777" w:rsidR="0031049C" w:rsidRDefault="0031049C" w:rsidP="00900171">
      <w:pPr>
        <w:pStyle w:val="ListParagraph"/>
        <w:spacing w:after="0" w:line="240" w:lineRule="auto"/>
        <w:ind w:left="1440"/>
        <w:jc w:val="both"/>
        <w:rPr>
          <w:rFonts w:ascii="Arial" w:hAnsi="Arial" w:cs="Arial"/>
          <w:sz w:val="24"/>
          <w:szCs w:val="24"/>
        </w:rPr>
      </w:pPr>
      <w:r>
        <w:rPr>
          <w:rFonts w:ascii="Arial" w:hAnsi="Arial" w:cs="Arial"/>
          <w:sz w:val="24"/>
          <w:szCs w:val="24"/>
        </w:rPr>
        <w:t>Attached in separate file.</w:t>
      </w:r>
    </w:p>
    <w:p w14:paraId="092A7810" w14:textId="77777777" w:rsidR="0031049C" w:rsidRPr="0031049C" w:rsidRDefault="0031049C" w:rsidP="00900171">
      <w:pPr>
        <w:pStyle w:val="ListParagraph"/>
        <w:spacing w:after="0" w:line="240" w:lineRule="auto"/>
        <w:ind w:left="1440"/>
        <w:jc w:val="both"/>
        <w:rPr>
          <w:rFonts w:ascii="Arial" w:hAnsi="Arial" w:cs="Arial"/>
          <w:sz w:val="24"/>
          <w:szCs w:val="24"/>
        </w:rPr>
      </w:pPr>
    </w:p>
    <w:p w14:paraId="3D4CC6A5" w14:textId="77777777" w:rsidR="00D94EF9" w:rsidRPr="0031049C" w:rsidRDefault="006A18B4" w:rsidP="00900171">
      <w:pPr>
        <w:pStyle w:val="ListParagraph"/>
        <w:numPr>
          <w:ilvl w:val="1"/>
          <w:numId w:val="1"/>
        </w:numPr>
        <w:spacing w:after="0" w:line="240" w:lineRule="auto"/>
        <w:jc w:val="both"/>
        <w:rPr>
          <w:rFonts w:ascii="Arial" w:hAnsi="Arial" w:cs="Arial"/>
          <w:b/>
          <w:sz w:val="24"/>
          <w:szCs w:val="24"/>
        </w:rPr>
      </w:pPr>
      <w:r w:rsidRPr="0031049C">
        <w:rPr>
          <w:rFonts w:ascii="Arial" w:hAnsi="Arial" w:cs="Arial"/>
          <w:b/>
          <w:sz w:val="24"/>
          <w:szCs w:val="24"/>
        </w:rPr>
        <w:t>Pricing the BOQs</w:t>
      </w:r>
    </w:p>
    <w:p w14:paraId="456D70B2" w14:textId="77777777" w:rsidR="006A18B4" w:rsidRDefault="006A18B4" w:rsidP="00900171">
      <w:pPr>
        <w:pStyle w:val="ListParagraph"/>
        <w:spacing w:after="0" w:line="240" w:lineRule="auto"/>
        <w:ind w:left="1440"/>
        <w:jc w:val="both"/>
        <w:rPr>
          <w:rFonts w:ascii="Arial" w:hAnsi="Arial" w:cs="Arial"/>
          <w:sz w:val="24"/>
          <w:szCs w:val="24"/>
        </w:rPr>
      </w:pPr>
    </w:p>
    <w:p w14:paraId="128944D1" w14:textId="77777777" w:rsidR="006A18B4" w:rsidRDefault="006A18B4" w:rsidP="00900171">
      <w:pPr>
        <w:pStyle w:val="ListParagraph"/>
        <w:spacing w:after="0" w:line="240" w:lineRule="auto"/>
        <w:ind w:left="1440"/>
        <w:jc w:val="both"/>
        <w:rPr>
          <w:rFonts w:ascii="Arial" w:hAnsi="Arial" w:cs="Arial"/>
          <w:sz w:val="24"/>
          <w:szCs w:val="24"/>
        </w:rPr>
      </w:pPr>
      <w:r>
        <w:rPr>
          <w:rFonts w:ascii="Arial" w:hAnsi="Arial" w:cs="Arial"/>
          <w:sz w:val="24"/>
          <w:szCs w:val="24"/>
        </w:rPr>
        <w:t>Attached separately in excel sheets for each site</w:t>
      </w:r>
    </w:p>
    <w:p w14:paraId="3721CBD6" w14:textId="77777777" w:rsidR="006A18B4" w:rsidRDefault="006A18B4" w:rsidP="00900171">
      <w:pPr>
        <w:pStyle w:val="ListParagraph"/>
        <w:spacing w:after="0" w:line="240" w:lineRule="auto"/>
        <w:ind w:left="1440"/>
        <w:jc w:val="both"/>
        <w:rPr>
          <w:rFonts w:ascii="Arial" w:hAnsi="Arial" w:cs="Arial"/>
          <w:sz w:val="24"/>
          <w:szCs w:val="24"/>
        </w:rPr>
      </w:pPr>
    </w:p>
    <w:sectPr w:rsidR="006A18B4" w:rsidSect="0021355B">
      <w:footerReference w:type="default" r:id="rId9"/>
      <w:pgSz w:w="11906" w:h="16838" w:code="9"/>
      <w:pgMar w:top="1191" w:right="851" w:bottom="119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6B188" w14:textId="77777777" w:rsidR="000A1E32" w:rsidRDefault="000A1E32" w:rsidP="00CF19DA">
      <w:pPr>
        <w:spacing w:after="0" w:line="240" w:lineRule="auto"/>
      </w:pPr>
      <w:r>
        <w:separator/>
      </w:r>
    </w:p>
  </w:endnote>
  <w:endnote w:type="continuationSeparator" w:id="0">
    <w:p w14:paraId="033B24C2" w14:textId="77777777" w:rsidR="000A1E32" w:rsidRDefault="000A1E32" w:rsidP="00CF1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682066"/>
      <w:docPartObj>
        <w:docPartGallery w:val="Page Numbers (Bottom of Page)"/>
        <w:docPartUnique/>
      </w:docPartObj>
    </w:sdtPr>
    <w:sdtEndPr>
      <w:rPr>
        <w:noProof/>
      </w:rPr>
    </w:sdtEndPr>
    <w:sdtContent>
      <w:p w14:paraId="5DF4A298" w14:textId="290CA546" w:rsidR="005A1AE6" w:rsidRDefault="005A1AE6">
        <w:pPr>
          <w:pStyle w:val="Footer"/>
          <w:jc w:val="center"/>
        </w:pPr>
        <w:r>
          <w:fldChar w:fldCharType="begin"/>
        </w:r>
        <w:r>
          <w:instrText xml:space="preserve"> PAGE   \* MERGEFORMAT </w:instrText>
        </w:r>
        <w:r>
          <w:fldChar w:fldCharType="separate"/>
        </w:r>
        <w:r w:rsidR="00AC6493">
          <w:rPr>
            <w:noProof/>
          </w:rPr>
          <w:t>11</w:t>
        </w:r>
        <w:r>
          <w:rPr>
            <w:noProof/>
          </w:rPr>
          <w:fldChar w:fldCharType="end"/>
        </w:r>
      </w:p>
    </w:sdtContent>
  </w:sdt>
  <w:p w14:paraId="0D0E784A" w14:textId="77777777" w:rsidR="005A1AE6" w:rsidRDefault="005A1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B8626" w14:textId="77777777" w:rsidR="000A1E32" w:rsidRDefault="000A1E32" w:rsidP="00CF19DA">
      <w:pPr>
        <w:spacing w:after="0" w:line="240" w:lineRule="auto"/>
      </w:pPr>
      <w:r>
        <w:separator/>
      </w:r>
    </w:p>
  </w:footnote>
  <w:footnote w:type="continuationSeparator" w:id="0">
    <w:p w14:paraId="7B4DAA3A" w14:textId="77777777" w:rsidR="000A1E32" w:rsidRDefault="000A1E32" w:rsidP="00CF19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72A9"/>
    <w:multiLevelType w:val="hybridMultilevel"/>
    <w:tmpl w:val="301E41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CF0429"/>
    <w:multiLevelType w:val="hybridMultilevel"/>
    <w:tmpl w:val="B178F6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A92822"/>
    <w:multiLevelType w:val="hybridMultilevel"/>
    <w:tmpl w:val="3EBE6830"/>
    <w:lvl w:ilvl="0" w:tplc="3B126A3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C67419"/>
    <w:multiLevelType w:val="hybridMultilevel"/>
    <w:tmpl w:val="6B68176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7335C3"/>
    <w:multiLevelType w:val="hybridMultilevel"/>
    <w:tmpl w:val="698A2B0E"/>
    <w:lvl w:ilvl="0" w:tplc="83BC5B7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027A9C"/>
    <w:multiLevelType w:val="hybridMultilevel"/>
    <w:tmpl w:val="07C0BC0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5C02DD"/>
    <w:multiLevelType w:val="hybridMultilevel"/>
    <w:tmpl w:val="1C6A86AA"/>
    <w:lvl w:ilvl="0" w:tplc="83BC5B7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B729EF"/>
    <w:multiLevelType w:val="hybridMultilevel"/>
    <w:tmpl w:val="E3A0100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E51EF4"/>
    <w:multiLevelType w:val="hybridMultilevel"/>
    <w:tmpl w:val="7F96052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0D1652"/>
    <w:multiLevelType w:val="hybridMultilevel"/>
    <w:tmpl w:val="EE503B6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9A003D"/>
    <w:multiLevelType w:val="hybridMultilevel"/>
    <w:tmpl w:val="A9AA8C4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DF1F3E"/>
    <w:multiLevelType w:val="multilevel"/>
    <w:tmpl w:val="A66E39BC"/>
    <w:lvl w:ilvl="0">
      <w:start w:val="1"/>
      <w:numFmt w:val="lowerRoman"/>
      <w:lvlText w:val="%1."/>
      <w:lvlJc w:val="right"/>
      <w:pPr>
        <w:tabs>
          <w:tab w:val="num" w:pos="2160"/>
        </w:tabs>
        <w:ind w:left="2160" w:hanging="360"/>
      </w:pPr>
    </w:lvl>
    <w:lvl w:ilvl="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2" w15:restartNumberingAfterBreak="0">
    <w:nsid w:val="320363BF"/>
    <w:multiLevelType w:val="hybridMultilevel"/>
    <w:tmpl w:val="C62629D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4D082F"/>
    <w:multiLevelType w:val="hybridMultilevel"/>
    <w:tmpl w:val="3770387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CB77E8"/>
    <w:multiLevelType w:val="hybridMultilevel"/>
    <w:tmpl w:val="B51C6FE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8B6C8B"/>
    <w:multiLevelType w:val="hybridMultilevel"/>
    <w:tmpl w:val="B3F0A82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F8A24A0"/>
    <w:multiLevelType w:val="hybridMultilevel"/>
    <w:tmpl w:val="ACB64032"/>
    <w:lvl w:ilvl="0" w:tplc="68969F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14811"/>
    <w:multiLevelType w:val="multilevel"/>
    <w:tmpl w:val="F0A0BAE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3545D51"/>
    <w:multiLevelType w:val="hybridMultilevel"/>
    <w:tmpl w:val="75D022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AF75DF"/>
    <w:multiLevelType w:val="hybridMultilevel"/>
    <w:tmpl w:val="7F346AB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7E397E"/>
    <w:multiLevelType w:val="hybridMultilevel"/>
    <w:tmpl w:val="AA504F4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D110CF"/>
    <w:multiLevelType w:val="hybridMultilevel"/>
    <w:tmpl w:val="092AF15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C6121CC"/>
    <w:multiLevelType w:val="hybridMultilevel"/>
    <w:tmpl w:val="BB3A1814"/>
    <w:lvl w:ilvl="0" w:tplc="336AC39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1604B19"/>
    <w:multiLevelType w:val="hybridMultilevel"/>
    <w:tmpl w:val="699E5C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526E71"/>
    <w:multiLevelType w:val="hybridMultilevel"/>
    <w:tmpl w:val="7A04698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4E094B"/>
    <w:multiLevelType w:val="hybridMultilevel"/>
    <w:tmpl w:val="3236CAAC"/>
    <w:lvl w:ilvl="0" w:tplc="E74E2DA8">
      <w:start w:val="1"/>
      <w:numFmt w:val="lowerLetter"/>
      <w:lvlText w:val="(%1)"/>
      <w:lvlJc w:val="left"/>
      <w:pPr>
        <w:tabs>
          <w:tab w:val="num" w:pos="720"/>
        </w:tabs>
        <w:ind w:left="720" w:hanging="360"/>
      </w:pPr>
      <w:rPr>
        <w:rFonts w:hint="default"/>
      </w:rPr>
    </w:lvl>
    <w:lvl w:ilvl="1" w:tplc="EBF0ED3A" w:tentative="1">
      <w:start w:val="1"/>
      <w:numFmt w:val="lowerLetter"/>
      <w:lvlText w:val="%2."/>
      <w:lvlJc w:val="left"/>
      <w:pPr>
        <w:tabs>
          <w:tab w:val="num" w:pos="1440"/>
        </w:tabs>
        <w:ind w:left="1440" w:hanging="360"/>
      </w:pPr>
    </w:lvl>
    <w:lvl w:ilvl="2" w:tplc="785E281E" w:tentative="1">
      <w:start w:val="1"/>
      <w:numFmt w:val="lowerRoman"/>
      <w:lvlText w:val="%3."/>
      <w:lvlJc w:val="right"/>
      <w:pPr>
        <w:tabs>
          <w:tab w:val="num" w:pos="2160"/>
        </w:tabs>
        <w:ind w:left="2160" w:hanging="180"/>
      </w:pPr>
    </w:lvl>
    <w:lvl w:ilvl="3" w:tplc="6EBE06C0" w:tentative="1">
      <w:start w:val="1"/>
      <w:numFmt w:val="decimal"/>
      <w:lvlText w:val="%4."/>
      <w:lvlJc w:val="left"/>
      <w:pPr>
        <w:tabs>
          <w:tab w:val="num" w:pos="2880"/>
        </w:tabs>
        <w:ind w:left="2880" w:hanging="360"/>
      </w:pPr>
    </w:lvl>
    <w:lvl w:ilvl="4" w:tplc="33CA30A6" w:tentative="1">
      <w:start w:val="1"/>
      <w:numFmt w:val="lowerLetter"/>
      <w:lvlText w:val="%5."/>
      <w:lvlJc w:val="left"/>
      <w:pPr>
        <w:tabs>
          <w:tab w:val="num" w:pos="3600"/>
        </w:tabs>
        <w:ind w:left="3600" w:hanging="360"/>
      </w:pPr>
    </w:lvl>
    <w:lvl w:ilvl="5" w:tplc="D1D6824C" w:tentative="1">
      <w:start w:val="1"/>
      <w:numFmt w:val="lowerRoman"/>
      <w:lvlText w:val="%6."/>
      <w:lvlJc w:val="right"/>
      <w:pPr>
        <w:tabs>
          <w:tab w:val="num" w:pos="4320"/>
        </w:tabs>
        <w:ind w:left="4320" w:hanging="180"/>
      </w:pPr>
    </w:lvl>
    <w:lvl w:ilvl="6" w:tplc="213ED218" w:tentative="1">
      <w:start w:val="1"/>
      <w:numFmt w:val="decimal"/>
      <w:lvlText w:val="%7."/>
      <w:lvlJc w:val="left"/>
      <w:pPr>
        <w:tabs>
          <w:tab w:val="num" w:pos="5040"/>
        </w:tabs>
        <w:ind w:left="5040" w:hanging="360"/>
      </w:pPr>
    </w:lvl>
    <w:lvl w:ilvl="7" w:tplc="7D525392" w:tentative="1">
      <w:start w:val="1"/>
      <w:numFmt w:val="lowerLetter"/>
      <w:lvlText w:val="%8."/>
      <w:lvlJc w:val="left"/>
      <w:pPr>
        <w:tabs>
          <w:tab w:val="num" w:pos="5760"/>
        </w:tabs>
        <w:ind w:left="5760" w:hanging="360"/>
      </w:pPr>
    </w:lvl>
    <w:lvl w:ilvl="8" w:tplc="95267756" w:tentative="1">
      <w:start w:val="1"/>
      <w:numFmt w:val="lowerRoman"/>
      <w:lvlText w:val="%9."/>
      <w:lvlJc w:val="right"/>
      <w:pPr>
        <w:tabs>
          <w:tab w:val="num" w:pos="6480"/>
        </w:tabs>
        <w:ind w:left="6480" w:hanging="180"/>
      </w:pPr>
    </w:lvl>
  </w:abstractNum>
  <w:abstractNum w:abstractNumId="26" w15:restartNumberingAfterBreak="0">
    <w:nsid w:val="7F134A1B"/>
    <w:multiLevelType w:val="hybridMultilevel"/>
    <w:tmpl w:val="63145C4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94366814">
    <w:abstractNumId w:val="17"/>
  </w:num>
  <w:num w:numId="2" w16cid:durableId="873663413">
    <w:abstractNumId w:val="11"/>
  </w:num>
  <w:num w:numId="3" w16cid:durableId="1816337508">
    <w:abstractNumId w:val="24"/>
  </w:num>
  <w:num w:numId="4" w16cid:durableId="1404643014">
    <w:abstractNumId w:val="0"/>
  </w:num>
  <w:num w:numId="5" w16cid:durableId="166287633">
    <w:abstractNumId w:val="7"/>
  </w:num>
  <w:num w:numId="6" w16cid:durableId="1028408117">
    <w:abstractNumId w:val="18"/>
  </w:num>
  <w:num w:numId="7" w16cid:durableId="359555995">
    <w:abstractNumId w:val="20"/>
  </w:num>
  <w:num w:numId="8" w16cid:durableId="689450240">
    <w:abstractNumId w:val="9"/>
  </w:num>
  <w:num w:numId="9" w16cid:durableId="389420907">
    <w:abstractNumId w:val="12"/>
  </w:num>
  <w:num w:numId="10" w16cid:durableId="741949647">
    <w:abstractNumId w:val="1"/>
  </w:num>
  <w:num w:numId="11" w16cid:durableId="986125957">
    <w:abstractNumId w:val="13"/>
  </w:num>
  <w:num w:numId="12" w16cid:durableId="419175958">
    <w:abstractNumId w:val="10"/>
  </w:num>
  <w:num w:numId="13" w16cid:durableId="1431973819">
    <w:abstractNumId w:val="21"/>
  </w:num>
  <w:num w:numId="14" w16cid:durableId="980041471">
    <w:abstractNumId w:val="2"/>
  </w:num>
  <w:num w:numId="15" w16cid:durableId="396053336">
    <w:abstractNumId w:val="26"/>
  </w:num>
  <w:num w:numId="16" w16cid:durableId="275452363">
    <w:abstractNumId w:val="23"/>
  </w:num>
  <w:num w:numId="17" w16cid:durableId="1621566570">
    <w:abstractNumId w:val="5"/>
  </w:num>
  <w:num w:numId="18" w16cid:durableId="1174345503">
    <w:abstractNumId w:val="14"/>
  </w:num>
  <w:num w:numId="19" w16cid:durableId="1226643005">
    <w:abstractNumId w:val="15"/>
  </w:num>
  <w:num w:numId="20" w16cid:durableId="1684866058">
    <w:abstractNumId w:val="19"/>
  </w:num>
  <w:num w:numId="21" w16cid:durableId="720834095">
    <w:abstractNumId w:val="25"/>
  </w:num>
  <w:num w:numId="22" w16cid:durableId="865292683">
    <w:abstractNumId w:val="3"/>
  </w:num>
  <w:num w:numId="23" w16cid:durableId="1227111058">
    <w:abstractNumId w:val="4"/>
  </w:num>
  <w:num w:numId="24" w16cid:durableId="1450080746">
    <w:abstractNumId w:val="6"/>
  </w:num>
  <w:num w:numId="25" w16cid:durableId="1414934278">
    <w:abstractNumId w:val="22"/>
  </w:num>
  <w:num w:numId="26" w16cid:durableId="332800209">
    <w:abstractNumId w:val="8"/>
  </w:num>
  <w:num w:numId="27" w16cid:durableId="318081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55B"/>
    <w:rsid w:val="00020156"/>
    <w:rsid w:val="000303DB"/>
    <w:rsid w:val="00046F08"/>
    <w:rsid w:val="00073235"/>
    <w:rsid w:val="000A1E32"/>
    <w:rsid w:val="000A3DB1"/>
    <w:rsid w:val="000A6165"/>
    <w:rsid w:val="000C5957"/>
    <w:rsid w:val="000F1574"/>
    <w:rsid w:val="000F6A59"/>
    <w:rsid w:val="00163BE2"/>
    <w:rsid w:val="0019768F"/>
    <w:rsid w:val="001C6CAD"/>
    <w:rsid w:val="001D6D3E"/>
    <w:rsid w:val="001E097D"/>
    <w:rsid w:val="001E2689"/>
    <w:rsid w:val="001F23A2"/>
    <w:rsid w:val="00207C50"/>
    <w:rsid w:val="0021355B"/>
    <w:rsid w:val="00226E5F"/>
    <w:rsid w:val="0024608B"/>
    <w:rsid w:val="002545F3"/>
    <w:rsid w:val="002762FA"/>
    <w:rsid w:val="002C0D7C"/>
    <w:rsid w:val="002F505C"/>
    <w:rsid w:val="002F5B00"/>
    <w:rsid w:val="0031049C"/>
    <w:rsid w:val="00312ECD"/>
    <w:rsid w:val="00331E73"/>
    <w:rsid w:val="003723EC"/>
    <w:rsid w:val="00397467"/>
    <w:rsid w:val="003A63BF"/>
    <w:rsid w:val="004144B5"/>
    <w:rsid w:val="00443593"/>
    <w:rsid w:val="0048437F"/>
    <w:rsid w:val="00491DC2"/>
    <w:rsid w:val="00493FC3"/>
    <w:rsid w:val="004D71D6"/>
    <w:rsid w:val="004F0575"/>
    <w:rsid w:val="005102AC"/>
    <w:rsid w:val="00511002"/>
    <w:rsid w:val="00532DD8"/>
    <w:rsid w:val="0054354C"/>
    <w:rsid w:val="00561553"/>
    <w:rsid w:val="005654AA"/>
    <w:rsid w:val="00587B8F"/>
    <w:rsid w:val="005A1AE6"/>
    <w:rsid w:val="005B138B"/>
    <w:rsid w:val="005B1D96"/>
    <w:rsid w:val="00604BCD"/>
    <w:rsid w:val="00614381"/>
    <w:rsid w:val="00621B40"/>
    <w:rsid w:val="006422DE"/>
    <w:rsid w:val="006433F9"/>
    <w:rsid w:val="006442B5"/>
    <w:rsid w:val="00673C7B"/>
    <w:rsid w:val="006A1878"/>
    <w:rsid w:val="006A18B4"/>
    <w:rsid w:val="006B053F"/>
    <w:rsid w:val="006C0612"/>
    <w:rsid w:val="006E1423"/>
    <w:rsid w:val="006F01D4"/>
    <w:rsid w:val="00714DD6"/>
    <w:rsid w:val="00720F5B"/>
    <w:rsid w:val="00751793"/>
    <w:rsid w:val="0075657C"/>
    <w:rsid w:val="00791A1D"/>
    <w:rsid w:val="007C4101"/>
    <w:rsid w:val="007F3E03"/>
    <w:rsid w:val="00807B80"/>
    <w:rsid w:val="00820BC4"/>
    <w:rsid w:val="008211A0"/>
    <w:rsid w:val="008315A9"/>
    <w:rsid w:val="00832E4E"/>
    <w:rsid w:val="00833E97"/>
    <w:rsid w:val="00836832"/>
    <w:rsid w:val="00844B83"/>
    <w:rsid w:val="008F2349"/>
    <w:rsid w:val="00900171"/>
    <w:rsid w:val="00902183"/>
    <w:rsid w:val="0092049F"/>
    <w:rsid w:val="00932C3C"/>
    <w:rsid w:val="00952ADA"/>
    <w:rsid w:val="00962531"/>
    <w:rsid w:val="00970015"/>
    <w:rsid w:val="00972A74"/>
    <w:rsid w:val="0097585B"/>
    <w:rsid w:val="009D06DD"/>
    <w:rsid w:val="009F3149"/>
    <w:rsid w:val="00A04F14"/>
    <w:rsid w:val="00A1529A"/>
    <w:rsid w:val="00A2065D"/>
    <w:rsid w:val="00A475BB"/>
    <w:rsid w:val="00A5741D"/>
    <w:rsid w:val="00A667AD"/>
    <w:rsid w:val="00A86546"/>
    <w:rsid w:val="00A90EA2"/>
    <w:rsid w:val="00AC2EB9"/>
    <w:rsid w:val="00AC6493"/>
    <w:rsid w:val="00AC6D7B"/>
    <w:rsid w:val="00B4056D"/>
    <w:rsid w:val="00B4506B"/>
    <w:rsid w:val="00B622B6"/>
    <w:rsid w:val="00B66C16"/>
    <w:rsid w:val="00B96C46"/>
    <w:rsid w:val="00BC235A"/>
    <w:rsid w:val="00BD07A1"/>
    <w:rsid w:val="00C20903"/>
    <w:rsid w:val="00C2700D"/>
    <w:rsid w:val="00C270A2"/>
    <w:rsid w:val="00C45C62"/>
    <w:rsid w:val="00CA53A4"/>
    <w:rsid w:val="00CA5BFD"/>
    <w:rsid w:val="00CC42C6"/>
    <w:rsid w:val="00CF004F"/>
    <w:rsid w:val="00CF19DA"/>
    <w:rsid w:val="00D3227E"/>
    <w:rsid w:val="00D5002D"/>
    <w:rsid w:val="00D53711"/>
    <w:rsid w:val="00D668D9"/>
    <w:rsid w:val="00D677BF"/>
    <w:rsid w:val="00D823CF"/>
    <w:rsid w:val="00D8499E"/>
    <w:rsid w:val="00D94EF9"/>
    <w:rsid w:val="00E11FB8"/>
    <w:rsid w:val="00E14521"/>
    <w:rsid w:val="00E148D8"/>
    <w:rsid w:val="00E474D7"/>
    <w:rsid w:val="00E527F0"/>
    <w:rsid w:val="00E55AAF"/>
    <w:rsid w:val="00E74254"/>
    <w:rsid w:val="00E776AE"/>
    <w:rsid w:val="00EE1313"/>
    <w:rsid w:val="00EE4ED3"/>
    <w:rsid w:val="00EF4542"/>
    <w:rsid w:val="00F003A3"/>
    <w:rsid w:val="00F23C8C"/>
    <w:rsid w:val="00F32C87"/>
    <w:rsid w:val="00F40E1A"/>
    <w:rsid w:val="00F52968"/>
    <w:rsid w:val="00F85A03"/>
    <w:rsid w:val="00F97BA9"/>
    <w:rsid w:val="00FC0EE5"/>
    <w:rsid w:val="00FC5346"/>
    <w:rsid w:val="00FE2D9F"/>
    <w:rsid w:val="00FF3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AAE5D"/>
  <w15:chartTrackingRefBased/>
  <w15:docId w15:val="{024AF652-AD58-4DBA-87CE-78415B81A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07A1"/>
    <w:pPr>
      <w:ind w:left="720"/>
      <w:contextualSpacing/>
    </w:pPr>
  </w:style>
  <w:style w:type="table" w:styleId="TableGrid">
    <w:name w:val="Table Grid"/>
    <w:basedOn w:val="TableNormal"/>
    <w:uiPriority w:val="39"/>
    <w:rsid w:val="00312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1002"/>
    <w:rPr>
      <w:color w:val="0563C1" w:themeColor="hyperlink"/>
      <w:u w:val="single"/>
    </w:rPr>
  </w:style>
  <w:style w:type="paragraph" w:styleId="BodyText2">
    <w:name w:val="Body Text 2"/>
    <w:basedOn w:val="Normal"/>
    <w:link w:val="BodyText2Char"/>
    <w:uiPriority w:val="99"/>
    <w:semiHidden/>
    <w:unhideWhenUsed/>
    <w:rsid w:val="00714DD6"/>
    <w:pPr>
      <w:spacing w:after="120" w:line="480" w:lineRule="auto"/>
    </w:pPr>
  </w:style>
  <w:style w:type="character" w:customStyle="1" w:styleId="BodyText2Char">
    <w:name w:val="Body Text 2 Char"/>
    <w:basedOn w:val="DefaultParagraphFont"/>
    <w:link w:val="BodyText2"/>
    <w:uiPriority w:val="99"/>
    <w:semiHidden/>
    <w:rsid w:val="00714DD6"/>
  </w:style>
  <w:style w:type="paragraph" w:styleId="Header">
    <w:name w:val="header"/>
    <w:basedOn w:val="Normal"/>
    <w:link w:val="HeaderChar"/>
    <w:uiPriority w:val="99"/>
    <w:unhideWhenUsed/>
    <w:rsid w:val="00CF19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9DA"/>
  </w:style>
  <w:style w:type="paragraph" w:styleId="Footer">
    <w:name w:val="footer"/>
    <w:basedOn w:val="Normal"/>
    <w:link w:val="FooterChar"/>
    <w:uiPriority w:val="99"/>
    <w:unhideWhenUsed/>
    <w:rsid w:val="00CF19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2620">
      <w:bodyDiv w:val="1"/>
      <w:marLeft w:val="0"/>
      <w:marRight w:val="0"/>
      <w:marTop w:val="0"/>
      <w:marBottom w:val="0"/>
      <w:divBdr>
        <w:top w:val="none" w:sz="0" w:space="0" w:color="auto"/>
        <w:left w:val="none" w:sz="0" w:space="0" w:color="auto"/>
        <w:bottom w:val="none" w:sz="0" w:space="0" w:color="auto"/>
        <w:right w:val="none" w:sz="0" w:space="0" w:color="auto"/>
      </w:divBdr>
    </w:div>
    <w:div w:id="1504782842">
      <w:bodyDiv w:val="1"/>
      <w:marLeft w:val="0"/>
      <w:marRight w:val="0"/>
      <w:marTop w:val="0"/>
      <w:marBottom w:val="0"/>
      <w:divBdr>
        <w:top w:val="none" w:sz="0" w:space="0" w:color="auto"/>
        <w:left w:val="none" w:sz="0" w:space="0" w:color="auto"/>
        <w:bottom w:val="none" w:sz="0" w:space="0" w:color="auto"/>
        <w:right w:val="none" w:sz="0" w:space="0" w:color="auto"/>
      </w:divBdr>
    </w:div>
    <w:div w:id="210869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itzprocurement@clintonhealthaccess.org" TargetMode="External"/><Relationship Id="rId3" Type="http://schemas.openxmlformats.org/officeDocument/2006/relationships/settings" Target="settings.xml"/><Relationship Id="rId7" Type="http://schemas.openxmlformats.org/officeDocument/2006/relationships/hyperlink" Target="mailto:chaitzprocurement@clintonhealthacces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3337</Words>
  <Characters>19024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INSPIRON</dc:creator>
  <cp:keywords/>
  <dc:description/>
  <cp:lastModifiedBy>Christian Maembe</cp:lastModifiedBy>
  <cp:revision>2</cp:revision>
  <dcterms:created xsi:type="dcterms:W3CDTF">2026-09-04T09:09:00Z</dcterms:created>
  <dcterms:modified xsi:type="dcterms:W3CDTF">2026-09-04T09:09:00Z</dcterms:modified>
</cp:coreProperties>
</file>